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B2" w:rsidRDefault="00154DB2">
      <w:pPr>
        <w:pStyle w:val="Header"/>
        <w:pBdr>
          <w:top w:val="none" w:sz="0" w:space="0" w:color="auto"/>
          <w:left w:val="none" w:sz="0" w:space="0" w:color="auto"/>
          <w:bottom w:val="none" w:sz="0" w:space="0" w:color="auto"/>
          <w:right w:val="none" w:sz="0" w:space="0" w:color="auto"/>
          <w:bar w:val="none" w:sz="0" w:color="auto"/>
        </w:pBdr>
        <w:jc w:val="center"/>
        <w:rPr>
          <w:rFonts w:ascii="Helvetica" w:hAnsi="Helvetica" w:cs="Helvetica"/>
          <w:sz w:val="22"/>
          <w:szCs w:val="22"/>
        </w:rPr>
      </w:pPr>
      <w:r>
        <w:rPr>
          <w:rFonts w:ascii="Helvetica" w:hAnsi="Helvetica"/>
          <w:sz w:val="22"/>
          <w:szCs w:val="22"/>
        </w:rPr>
        <w:t>The Dornoch Area Community Interest Company</w:t>
      </w:r>
    </w:p>
    <w:p w:rsidR="00154DB2" w:rsidRDefault="00154DB2">
      <w:pPr>
        <w:pStyle w:val="Footer"/>
        <w:pBdr>
          <w:top w:val="none" w:sz="0" w:space="0" w:color="auto"/>
          <w:left w:val="none" w:sz="0" w:space="0" w:color="auto"/>
          <w:bottom w:val="none" w:sz="0" w:space="0" w:color="auto"/>
          <w:right w:val="none" w:sz="0" w:space="0" w:color="auto"/>
          <w:bar w:val="none" w:sz="0" w:color="auto"/>
        </w:pBdr>
        <w:jc w:val="center"/>
        <w:rPr>
          <w:rFonts w:ascii="Helvetica" w:hAnsi="Helvetica" w:cs="Helvetica"/>
          <w:sz w:val="22"/>
          <w:szCs w:val="22"/>
        </w:rPr>
      </w:pPr>
      <w:r>
        <w:rPr>
          <w:rFonts w:ascii="Helvetica" w:hAnsi="Helvetica"/>
          <w:sz w:val="22"/>
          <w:szCs w:val="22"/>
        </w:rPr>
        <w:t xml:space="preserve">Company Registered in </w:t>
      </w:r>
      <w:smartTag w:uri="urn:schemas-microsoft-com:office:smarttags" w:element="country-region">
        <w:smartTag w:uri="urn:schemas-microsoft-com:office:smarttags" w:element="place">
          <w:r>
            <w:rPr>
              <w:rFonts w:ascii="Helvetica" w:hAnsi="Helvetica"/>
              <w:sz w:val="22"/>
              <w:szCs w:val="22"/>
            </w:rPr>
            <w:t>Scotland</w:t>
          </w:r>
        </w:smartTag>
      </w:smartTag>
      <w:r>
        <w:rPr>
          <w:rFonts w:ascii="Helvetica" w:hAnsi="Helvetica"/>
          <w:sz w:val="22"/>
          <w:szCs w:val="22"/>
        </w:rPr>
        <w:t>: Registration No 327565</w:t>
      </w:r>
    </w:p>
    <w:p w:rsidR="00154DB2" w:rsidRDefault="00154DB2">
      <w:pPr>
        <w:pStyle w:val="Body"/>
        <w:pBdr>
          <w:top w:val="none" w:sz="0" w:space="0" w:color="auto"/>
          <w:left w:val="none" w:sz="0" w:space="0" w:color="auto"/>
          <w:bottom w:val="none" w:sz="0" w:space="0" w:color="auto"/>
          <w:right w:val="none" w:sz="0" w:space="0" w:color="auto"/>
          <w:bar w:val="none" w:sz="0" w:color="auto"/>
        </w:pBdr>
        <w:tabs>
          <w:tab w:val="center" w:pos="4153"/>
          <w:tab w:val="right" w:pos="8306"/>
        </w:tabs>
        <w:rPr>
          <w:rFonts w:ascii="Helvetica" w:hAnsi="Helvetica" w:cs="Helvetica"/>
          <w:sz w:val="22"/>
          <w:szCs w:val="22"/>
          <w:u w:val="single"/>
        </w:rPr>
      </w:pPr>
    </w:p>
    <w:p w:rsidR="00154DB2" w:rsidRDefault="00154DB2">
      <w:pPr>
        <w:pStyle w:val="Body"/>
        <w:pBdr>
          <w:top w:val="none" w:sz="0" w:space="0" w:color="auto"/>
          <w:left w:val="none" w:sz="0" w:space="0" w:color="auto"/>
          <w:bottom w:val="none" w:sz="0" w:space="0" w:color="auto"/>
          <w:right w:val="none" w:sz="0" w:space="0" w:color="auto"/>
          <w:bar w:val="none" w:sz="0" w:color="auto"/>
        </w:pBdr>
        <w:tabs>
          <w:tab w:val="center" w:pos="4153"/>
          <w:tab w:val="right" w:pos="8306"/>
        </w:tabs>
        <w:rPr>
          <w:rFonts w:ascii="Helvetica" w:hAnsi="Helvetica" w:cs="Helvetica"/>
          <w:sz w:val="22"/>
          <w:szCs w:val="22"/>
          <w:u w:val="single"/>
        </w:rPr>
      </w:pPr>
      <w:r>
        <w:rPr>
          <w:rFonts w:ascii="Helvetica" w:hAnsi="Helvetica"/>
          <w:sz w:val="22"/>
          <w:szCs w:val="22"/>
          <w:u w:val="single"/>
        </w:rPr>
        <w:t>MINUTE OF DIRECTORS MEETING</w:t>
      </w:r>
    </w:p>
    <w:p w:rsidR="00154DB2" w:rsidRDefault="00154DB2">
      <w:pPr>
        <w:pStyle w:val="Body"/>
        <w:pBdr>
          <w:top w:val="none" w:sz="0" w:space="0" w:color="auto"/>
          <w:left w:val="none" w:sz="0" w:space="0" w:color="auto"/>
          <w:bottom w:val="none" w:sz="0" w:space="0" w:color="auto"/>
          <w:right w:val="none" w:sz="0" w:space="0" w:color="auto"/>
          <w:bar w:val="none" w:sz="0" w:color="auto"/>
        </w:pBdr>
        <w:tabs>
          <w:tab w:val="center" w:pos="4153"/>
          <w:tab w:val="right" w:pos="8306"/>
        </w:tabs>
        <w:rPr>
          <w:rFonts w:ascii="Helvetica" w:hAnsi="Helvetica" w:cs="Helvetica"/>
          <w:sz w:val="22"/>
          <w:szCs w:val="22"/>
          <w:u w:val="single"/>
        </w:rPr>
      </w:pPr>
      <w:r>
        <w:rPr>
          <w:rFonts w:ascii="Helvetica" w:hAnsi="Helvetica"/>
          <w:sz w:val="22"/>
          <w:szCs w:val="22"/>
          <w:u w:val="single"/>
          <w:lang w:val="en-US"/>
        </w:rPr>
        <w:t>Held on 15th March 2017</w:t>
      </w:r>
      <w:r>
        <w:rPr>
          <w:rFonts w:ascii="Helvetica" w:hAnsi="Helvetica"/>
          <w:sz w:val="22"/>
          <w:szCs w:val="22"/>
        </w:rPr>
        <w:t xml:space="preserve"> </w:t>
      </w:r>
    </w:p>
    <w:p w:rsidR="00154DB2" w:rsidRDefault="00154DB2">
      <w:pPr>
        <w:pStyle w:val="Body"/>
        <w:pBdr>
          <w:top w:val="none" w:sz="0" w:space="0" w:color="auto"/>
          <w:left w:val="none" w:sz="0" w:space="0" w:color="auto"/>
          <w:bottom w:val="none" w:sz="0" w:space="0" w:color="auto"/>
          <w:right w:val="none" w:sz="0" w:space="0" w:color="auto"/>
          <w:bar w:val="none" w:sz="0" w:color="auto"/>
        </w:pBdr>
        <w:tabs>
          <w:tab w:val="center" w:pos="4153"/>
          <w:tab w:val="right" w:pos="8306"/>
        </w:tabs>
        <w:rPr>
          <w:rFonts w:ascii="Helvetica" w:hAnsi="Helvetica" w:cs="Helvetica"/>
          <w:sz w:val="22"/>
          <w:szCs w:val="22"/>
          <w:u w:val="single"/>
        </w:rPr>
      </w:pPr>
    </w:p>
    <w:p w:rsidR="00154DB2" w:rsidRDefault="00154DB2">
      <w:pPr>
        <w:pStyle w:val="Body"/>
        <w:pBdr>
          <w:top w:val="none" w:sz="0" w:space="0" w:color="auto"/>
          <w:left w:val="none" w:sz="0" w:space="0" w:color="auto"/>
          <w:bottom w:val="none" w:sz="0" w:space="0" w:color="auto"/>
          <w:right w:val="none" w:sz="0" w:space="0" w:color="auto"/>
          <w:bar w:val="none" w:sz="0" w:color="auto"/>
        </w:pBdr>
        <w:tabs>
          <w:tab w:val="center" w:pos="4153"/>
          <w:tab w:val="right" w:pos="8306"/>
        </w:tabs>
        <w:rPr>
          <w:rFonts w:ascii="Helvetica" w:hAnsi="Helvetica" w:cs="Helvetica"/>
          <w:sz w:val="22"/>
          <w:szCs w:val="22"/>
        </w:rPr>
      </w:pPr>
      <w:r>
        <w:rPr>
          <w:rFonts w:ascii="Helvetica" w:hAnsi="Helvetica"/>
          <w:sz w:val="22"/>
          <w:szCs w:val="22"/>
          <w:u w:val="single"/>
        </w:rPr>
        <w:t>Present</w:t>
      </w:r>
      <w:r>
        <w:rPr>
          <w:rFonts w:ascii="Helvetica" w:hAnsi="Helvetica"/>
          <w:sz w:val="22"/>
          <w:szCs w:val="22"/>
          <w:lang w:val="en-US"/>
        </w:rPr>
        <w:t xml:space="preserve"> Joan Bishop (JB), Neil Hampton (NH), Alison MacWilliam (AMcW), Lynne Mahoney (LM), Gordon Sutherland (GS)</w:t>
      </w:r>
    </w:p>
    <w:p w:rsidR="00154DB2" w:rsidRDefault="00154DB2">
      <w:pPr>
        <w:pStyle w:val="Body"/>
        <w:pBdr>
          <w:top w:val="none" w:sz="0" w:space="0" w:color="auto"/>
          <w:left w:val="none" w:sz="0" w:space="0" w:color="auto"/>
          <w:bottom w:val="none" w:sz="0" w:space="0" w:color="auto"/>
          <w:right w:val="none" w:sz="0" w:space="0" w:color="auto"/>
          <w:bar w:val="none" w:sz="0" w:color="auto"/>
        </w:pBdr>
        <w:tabs>
          <w:tab w:val="center" w:pos="4153"/>
          <w:tab w:val="right" w:pos="8306"/>
        </w:tabs>
        <w:rPr>
          <w:rFonts w:ascii="Helvetica" w:hAnsi="Helvetica" w:cs="Helvetica"/>
          <w:sz w:val="22"/>
          <w:szCs w:val="22"/>
        </w:rPr>
      </w:pPr>
      <w:r>
        <w:rPr>
          <w:rFonts w:ascii="Helvetica" w:hAnsi="Helvetica"/>
          <w:sz w:val="22"/>
          <w:szCs w:val="22"/>
          <w:u w:val="single"/>
        </w:rPr>
        <w:t>Apologies</w:t>
      </w:r>
      <w:r>
        <w:rPr>
          <w:rFonts w:ascii="Helvetica" w:hAnsi="Helvetica"/>
          <w:sz w:val="22"/>
          <w:szCs w:val="22"/>
        </w:rPr>
        <w:t>:</w:t>
      </w:r>
      <w:r>
        <w:rPr>
          <w:rFonts w:ascii="Helvetica" w:hAnsi="Helvetica"/>
          <w:sz w:val="22"/>
          <w:szCs w:val="22"/>
          <w:lang w:val="en-US"/>
        </w:rPr>
        <w:t xml:space="preserve"> </w:t>
      </w:r>
      <w:r>
        <w:rPr>
          <w:rFonts w:ascii="Helvetica" w:hAnsi="Helvetica"/>
          <w:sz w:val="22"/>
          <w:szCs w:val="22"/>
          <w:lang w:val="nl-NL"/>
        </w:rPr>
        <w:t>Anne Coombs (AC)</w:t>
      </w:r>
      <w:r>
        <w:rPr>
          <w:rFonts w:ascii="Helvetica" w:hAnsi="Helvetica"/>
          <w:sz w:val="22"/>
          <w:szCs w:val="22"/>
          <w:lang w:val="en-US"/>
        </w:rPr>
        <w:t xml:space="preserve">, </w:t>
      </w:r>
      <w:r>
        <w:rPr>
          <w:rFonts w:ascii="Helvetica" w:hAnsi="Helvetica"/>
          <w:sz w:val="22"/>
          <w:szCs w:val="22"/>
          <w:lang w:val="fr-FR"/>
        </w:rPr>
        <w:t>James Dillon (JD), Cllr Jim McGillivray (JMcG</w:t>
      </w:r>
      <w:r>
        <w:rPr>
          <w:rFonts w:ascii="Helvetica" w:hAnsi="Helvetica"/>
          <w:sz w:val="22"/>
          <w:szCs w:val="22"/>
          <w:lang w:val="en-US"/>
        </w:rPr>
        <w:t>)</w:t>
      </w:r>
    </w:p>
    <w:p w:rsidR="00154DB2" w:rsidRDefault="00154DB2">
      <w:pPr>
        <w:pStyle w:val="Body"/>
        <w:pBdr>
          <w:top w:val="none" w:sz="0" w:space="0" w:color="auto"/>
          <w:left w:val="none" w:sz="0" w:space="0" w:color="auto"/>
          <w:bottom w:val="none" w:sz="0" w:space="0" w:color="auto"/>
          <w:right w:val="none" w:sz="0" w:space="0" w:color="auto"/>
          <w:bar w:val="none" w:sz="0" w:color="auto"/>
        </w:pBdr>
        <w:tabs>
          <w:tab w:val="center" w:pos="4153"/>
          <w:tab w:val="right" w:pos="8306"/>
        </w:tabs>
        <w:rPr>
          <w:rFonts w:ascii="Helvetica" w:hAnsi="Helvetica" w:cs="Helvetica"/>
          <w:sz w:val="22"/>
          <w:szCs w:val="22"/>
        </w:rPr>
      </w:pPr>
      <w:r>
        <w:rPr>
          <w:rFonts w:ascii="Helvetica" w:hAnsi="Helvetica"/>
          <w:sz w:val="22"/>
          <w:szCs w:val="22"/>
          <w:u w:val="single"/>
        </w:rPr>
        <w:t>Attending:</w:t>
      </w:r>
      <w:r>
        <w:rPr>
          <w:rFonts w:ascii="Helvetica" w:hAnsi="Helvetica"/>
          <w:sz w:val="22"/>
          <w:szCs w:val="22"/>
        </w:rPr>
        <w:t xml:space="preserve"> Christine Callingham (CC)</w:t>
      </w:r>
    </w:p>
    <w:p w:rsidR="00154DB2" w:rsidRDefault="00154DB2">
      <w:pPr>
        <w:pStyle w:val="Body"/>
        <w:pBdr>
          <w:top w:val="none" w:sz="0" w:space="0" w:color="auto"/>
          <w:left w:val="none" w:sz="0" w:space="0" w:color="auto"/>
          <w:bottom w:val="none" w:sz="0" w:space="0" w:color="auto"/>
          <w:right w:val="none" w:sz="0" w:space="0" w:color="auto"/>
          <w:bar w:val="none" w:sz="0" w:color="auto"/>
        </w:pBdr>
        <w:tabs>
          <w:tab w:val="center" w:pos="4153"/>
          <w:tab w:val="right" w:pos="8306"/>
        </w:tabs>
        <w:rPr>
          <w:rFonts w:ascii="Helvetica" w:hAnsi="Helvetica" w:cs="Helvetica"/>
        </w:rPr>
      </w:pPr>
    </w:p>
    <w:p w:rsidR="00154DB2" w:rsidRDefault="00154DB2">
      <w:pPr>
        <w:pStyle w:val="Header"/>
        <w:pBdr>
          <w:top w:val="none" w:sz="0" w:space="0" w:color="auto"/>
          <w:left w:val="none" w:sz="0" w:space="0" w:color="auto"/>
          <w:bottom w:val="none" w:sz="0" w:space="0" w:color="auto"/>
          <w:right w:val="none" w:sz="0" w:space="0" w:color="auto"/>
          <w:bar w:val="none" w:sz="0" w:color="auto"/>
        </w:pBdr>
        <w:rPr>
          <w:rFonts w:ascii="Helvetica" w:hAnsi="Helvetica" w:cs="Helvetica"/>
        </w:rPr>
      </w:pPr>
    </w:p>
    <w:tbl>
      <w:tblPr>
        <w:tblW w:w="900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353"/>
        <w:gridCol w:w="2160"/>
        <w:gridCol w:w="5599"/>
        <w:gridCol w:w="888"/>
      </w:tblGrid>
      <w:tr w:rsidR="00154DB2">
        <w:trPr>
          <w:trHeight w:val="440"/>
          <w:tblHeader/>
        </w:trPr>
        <w:tc>
          <w:tcPr>
            <w:tcW w:w="353" w:type="dxa"/>
            <w:tcBorders>
              <w:bottom w:val="single" w:sz="16" w:space="0" w:color="000000"/>
            </w:tcBorders>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pPr>
          </w:p>
        </w:tc>
        <w:tc>
          <w:tcPr>
            <w:tcW w:w="2159" w:type="dxa"/>
            <w:tcBorders>
              <w:bottom w:val="single" w:sz="16" w:space="0" w:color="000000"/>
            </w:tcBorders>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tabs>
                <w:tab w:val="left" w:pos="1440"/>
              </w:tabs>
              <w:suppressAutoHyphens/>
              <w:jc w:val="center"/>
              <w:outlineLvl w:val="0"/>
            </w:pPr>
            <w:r>
              <w:rPr>
                <w:rFonts w:ascii="Calibri" w:hAnsi="Calibri" w:cs="Calibri"/>
                <w:b/>
                <w:bCs/>
                <w:color w:val="000000"/>
                <w:sz w:val="22"/>
                <w:szCs w:val="22"/>
              </w:rPr>
              <w:t>Item</w:t>
            </w:r>
          </w:p>
        </w:tc>
        <w:tc>
          <w:tcPr>
            <w:tcW w:w="5597" w:type="dxa"/>
            <w:tcBorders>
              <w:bottom w:val="single" w:sz="16" w:space="0" w:color="000000"/>
            </w:tcBorders>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tabs>
                <w:tab w:val="left" w:pos="1440"/>
                <w:tab w:val="left" w:pos="2880"/>
                <w:tab w:val="left" w:pos="4320"/>
              </w:tabs>
              <w:suppressAutoHyphens/>
              <w:jc w:val="center"/>
              <w:outlineLvl w:val="0"/>
            </w:pPr>
            <w:r>
              <w:rPr>
                <w:rFonts w:ascii="Calibri" w:hAnsi="Calibri" w:cs="Calibri"/>
                <w:b/>
                <w:bCs/>
                <w:color w:val="000000"/>
                <w:sz w:val="22"/>
                <w:szCs w:val="22"/>
              </w:rPr>
              <w:t>Point of Information/Discussion/Decision</w:t>
            </w:r>
          </w:p>
        </w:tc>
        <w:tc>
          <w:tcPr>
            <w:tcW w:w="888" w:type="dxa"/>
            <w:tcBorders>
              <w:bottom w:val="single" w:sz="16" w:space="0" w:color="000000"/>
            </w:tcBorders>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suppressAutoHyphens/>
              <w:jc w:val="center"/>
              <w:outlineLvl w:val="0"/>
            </w:pPr>
            <w:r>
              <w:rPr>
                <w:rFonts w:ascii="Calibri" w:hAnsi="Calibri" w:cs="Calibri"/>
                <w:b/>
                <w:bCs/>
                <w:color w:val="000000"/>
                <w:sz w:val="22"/>
                <w:szCs w:val="22"/>
              </w:rPr>
              <w:t>Action</w:t>
            </w:r>
          </w:p>
        </w:tc>
      </w:tr>
      <w:tr w:rsidR="00154DB2">
        <w:trPr>
          <w:trHeight w:val="550"/>
        </w:trPr>
        <w:tc>
          <w:tcPr>
            <w:tcW w:w="353" w:type="dxa"/>
            <w:tcBorders>
              <w:top w:val="single" w:sz="16" w:space="0" w:color="000000"/>
            </w:tcBorders>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pPr>
            <w:r>
              <w:rPr>
                <w:rFonts w:ascii="Calibri" w:hAnsi="Calibri" w:cs="Calibri"/>
                <w:color w:val="000000"/>
                <w:sz w:val="22"/>
                <w:szCs w:val="22"/>
              </w:rPr>
              <w:t>1</w:t>
            </w:r>
          </w:p>
        </w:tc>
        <w:tc>
          <w:tcPr>
            <w:tcW w:w="2159" w:type="dxa"/>
            <w:tcBorders>
              <w:top w:val="single" w:sz="16" w:space="0" w:color="000000"/>
            </w:tcBorders>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pPr>
            <w:r>
              <w:rPr>
                <w:rFonts w:ascii="Calibri" w:hAnsi="Calibri" w:cs="Calibri"/>
                <w:color w:val="000000"/>
                <w:sz w:val="22"/>
                <w:szCs w:val="22"/>
              </w:rPr>
              <w:t>Minute of meeting on 17 January 2017</w:t>
            </w:r>
          </w:p>
        </w:tc>
        <w:tc>
          <w:tcPr>
            <w:tcW w:w="5597" w:type="dxa"/>
            <w:tcBorders>
              <w:top w:val="single" w:sz="16" w:space="0" w:color="000000"/>
            </w:tcBorders>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pPr>
            <w:r>
              <w:rPr>
                <w:rFonts w:ascii="Calibri" w:hAnsi="Calibri" w:cs="Calibri"/>
                <w:color w:val="000000"/>
                <w:sz w:val="22"/>
                <w:szCs w:val="22"/>
              </w:rPr>
              <w:t>Proposed AMcW; seconded NH</w:t>
            </w:r>
          </w:p>
        </w:tc>
        <w:tc>
          <w:tcPr>
            <w:tcW w:w="888" w:type="dxa"/>
            <w:tcBorders>
              <w:top w:val="single" w:sz="16" w:space="0" w:color="000000"/>
            </w:tcBorders>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pPr>
          </w:p>
        </w:tc>
      </w:tr>
      <w:tr w:rsidR="00154DB2" w:rsidTr="004E0E6B">
        <w:trPr>
          <w:trHeight w:val="2505"/>
        </w:trPr>
        <w:tc>
          <w:tcPr>
            <w:tcW w:w="353" w:type="dxa"/>
            <w:tcBorders>
              <w:bottom w:val="single" w:sz="4" w:space="0" w:color="auto"/>
            </w:tcBorders>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pPr>
            <w:r>
              <w:rPr>
                <w:rFonts w:ascii="Calibri" w:hAnsi="Calibri" w:cs="Calibri"/>
                <w:color w:val="000000"/>
                <w:sz w:val="22"/>
                <w:szCs w:val="22"/>
              </w:rPr>
              <w:t>2</w:t>
            </w:r>
          </w:p>
        </w:tc>
        <w:tc>
          <w:tcPr>
            <w:tcW w:w="2159" w:type="dxa"/>
            <w:tcBorders>
              <w:bottom w:val="single" w:sz="4" w:space="0" w:color="auto"/>
            </w:tcBorders>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pPr>
            <w:r>
              <w:rPr>
                <w:rFonts w:ascii="Calibri" w:hAnsi="Calibri" w:cs="Calibri"/>
                <w:color w:val="000000"/>
                <w:sz w:val="22"/>
                <w:szCs w:val="22"/>
              </w:rPr>
              <w:t>Matters arising not covered elsewhere</w:t>
            </w:r>
          </w:p>
        </w:tc>
        <w:tc>
          <w:tcPr>
            <w:tcW w:w="5597" w:type="dxa"/>
            <w:tcBorders>
              <w:bottom w:val="single" w:sz="4" w:space="0" w:color="auto"/>
            </w:tcBorders>
            <w:shd w:val="clear" w:color="auto" w:fill="FEFFFF"/>
            <w:tcMar>
              <w:top w:w="0" w:type="dxa"/>
              <w:left w:w="0" w:type="dxa"/>
              <w:bottom w:w="0" w:type="dxa"/>
              <w:right w:w="0" w:type="dxa"/>
            </w:tcMar>
          </w:tcPr>
          <w:p w:rsidR="00154DB2" w:rsidRPr="00264A8D" w:rsidRDefault="00154DB2" w:rsidP="00BF6880">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rPr>
            </w:pPr>
            <w:r w:rsidRPr="00264A8D">
              <w:rPr>
                <w:rFonts w:ascii="Calibri" w:hAnsi="Calibri" w:cs="Calibri"/>
                <w:color w:val="000000"/>
                <w:sz w:val="22"/>
                <w:szCs w:val="22"/>
              </w:rPr>
              <w:t xml:space="preserve">a. A second footpath sign to the Point at river </w:t>
            </w:r>
            <w:smartTag w:uri="urn:schemas-microsoft-com:office:smarttags" w:element="place">
              <w:r w:rsidRPr="00264A8D">
                <w:rPr>
                  <w:rFonts w:ascii="Calibri" w:hAnsi="Calibri" w:cs="Calibri"/>
                  <w:color w:val="000000"/>
                  <w:sz w:val="22"/>
                  <w:szCs w:val="22"/>
                </w:rPr>
                <w:t>Street/Beach Road</w:t>
              </w:r>
            </w:smartTag>
            <w:r w:rsidRPr="00264A8D">
              <w:rPr>
                <w:rFonts w:ascii="Calibri" w:hAnsi="Calibri" w:cs="Calibri"/>
                <w:color w:val="000000"/>
                <w:sz w:val="22"/>
                <w:szCs w:val="22"/>
              </w:rPr>
              <w:t xml:space="preserve"> junction is still to be erected.</w:t>
            </w:r>
            <w:r w:rsidRPr="00264A8D">
              <w:rPr>
                <w:rFonts w:ascii="Calibri" w:hAnsi="Calibri" w:cs="Calibri"/>
                <w:color w:val="000000"/>
                <w:sz w:val="22"/>
                <w:szCs w:val="22"/>
              </w:rPr>
              <w:br/>
              <w:t>b. Visitor Centre numbers January &amp; February 649 an increase of 371 on previous year.</w:t>
            </w:r>
            <w:r w:rsidRPr="00264A8D">
              <w:rPr>
                <w:rFonts w:ascii="Calibri" w:hAnsi="Calibri" w:cs="Calibri"/>
                <w:color w:val="000000"/>
                <w:sz w:val="22"/>
                <w:szCs w:val="22"/>
              </w:rPr>
              <w:br/>
              <w:t>c. CCF end of grant report submitted</w:t>
            </w:r>
            <w:r w:rsidRPr="00264A8D">
              <w:rPr>
                <w:rFonts w:ascii="Calibri" w:hAnsi="Calibri" w:cs="Calibri"/>
                <w:color w:val="000000"/>
                <w:sz w:val="22"/>
                <w:szCs w:val="22"/>
              </w:rPr>
              <w:br/>
              <w:t>d. SSE Grant application submitted</w:t>
            </w:r>
            <w:r w:rsidRPr="00264A8D">
              <w:rPr>
                <w:rFonts w:ascii="Calibri" w:hAnsi="Calibri" w:cs="Calibri"/>
                <w:color w:val="000000"/>
                <w:sz w:val="22"/>
                <w:szCs w:val="22"/>
              </w:rPr>
              <w:br/>
              <w:t xml:space="preserve">e. Great </w:t>
            </w:r>
            <w:smartTag w:uri="urn:schemas-microsoft-com:office:smarttags" w:element="place">
              <w:r w:rsidRPr="00264A8D">
                <w:rPr>
                  <w:rFonts w:ascii="Calibri" w:hAnsi="Calibri" w:cs="Calibri"/>
                  <w:color w:val="000000"/>
                  <w:sz w:val="22"/>
                  <w:szCs w:val="22"/>
                </w:rPr>
                <w:t>British High Street</w:t>
              </w:r>
            </w:smartTag>
            <w:r w:rsidRPr="00264A8D">
              <w:rPr>
                <w:rFonts w:ascii="Calibri" w:hAnsi="Calibri" w:cs="Calibri"/>
                <w:color w:val="000000"/>
                <w:sz w:val="22"/>
                <w:szCs w:val="22"/>
              </w:rPr>
              <w:t xml:space="preserve"> good practice “Innovation in Tourism” submitted</w:t>
            </w:r>
            <w:r w:rsidRPr="00264A8D">
              <w:rPr>
                <w:rFonts w:ascii="Calibri" w:hAnsi="Calibri" w:cs="Calibri"/>
                <w:color w:val="000000"/>
                <w:sz w:val="22"/>
                <w:szCs w:val="22"/>
              </w:rPr>
              <w:br/>
              <w:t>f. Polling places review. Library is now the appointed venue</w:t>
            </w:r>
          </w:p>
          <w:p w:rsidR="00154DB2" w:rsidRPr="00264A8D"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rPr>
            </w:pPr>
            <w:r w:rsidRPr="00264A8D">
              <w:rPr>
                <w:rFonts w:ascii="Calibri" w:hAnsi="Calibri" w:cs="Calibri"/>
                <w:color w:val="000000"/>
                <w:sz w:val="22"/>
                <w:szCs w:val="22"/>
              </w:rPr>
              <w:t>g. BBC Adventure Show . AC to provide link to show featuring Dornoch.</w:t>
            </w:r>
          </w:p>
          <w:p w:rsidR="00154DB2" w:rsidRPr="00BF6880"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rPr>
            </w:pPr>
            <w:r w:rsidRPr="00264A8D">
              <w:rPr>
                <w:rFonts w:ascii="Calibri" w:hAnsi="Calibri" w:cs="Calibri"/>
                <w:color w:val="000000"/>
                <w:sz w:val="22"/>
                <w:szCs w:val="22"/>
              </w:rPr>
              <w:t>h. Dog Fouling Campaign. NH reported that Ian Madeley has put up posters and started an awareness &amp; fund raising campaign. Formal PR being worked up.</w:t>
            </w: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pPr>
          </w:p>
        </w:tc>
        <w:tc>
          <w:tcPr>
            <w:tcW w:w="888" w:type="dxa"/>
            <w:tcBorders>
              <w:bottom w:val="single" w:sz="4" w:space="0" w:color="auto"/>
            </w:tcBorders>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pPr>
          </w:p>
          <w:p w:rsidR="00154DB2" w:rsidRDefault="00154DB2">
            <w:pPr>
              <w:pBdr>
                <w:top w:val="none" w:sz="0" w:space="0" w:color="auto"/>
                <w:left w:val="none" w:sz="0" w:space="0" w:color="auto"/>
                <w:bottom w:val="none" w:sz="0" w:space="0" w:color="auto"/>
                <w:right w:val="none" w:sz="0" w:space="0" w:color="auto"/>
                <w:bar w:val="none" w:sz="0" w:color="auto"/>
              </w:pBdr>
            </w:pPr>
          </w:p>
          <w:p w:rsidR="00154DB2" w:rsidRDefault="00154DB2">
            <w:pPr>
              <w:pBdr>
                <w:top w:val="none" w:sz="0" w:space="0" w:color="auto"/>
                <w:left w:val="none" w:sz="0" w:space="0" w:color="auto"/>
                <w:bottom w:val="none" w:sz="0" w:space="0" w:color="auto"/>
                <w:right w:val="none" w:sz="0" w:space="0" w:color="auto"/>
                <w:bar w:val="none" w:sz="0" w:color="auto"/>
              </w:pBdr>
            </w:pPr>
          </w:p>
          <w:p w:rsidR="00154DB2" w:rsidRDefault="00154DB2">
            <w:pPr>
              <w:pBdr>
                <w:top w:val="none" w:sz="0" w:space="0" w:color="auto"/>
                <w:left w:val="none" w:sz="0" w:space="0" w:color="auto"/>
                <w:bottom w:val="none" w:sz="0" w:space="0" w:color="auto"/>
                <w:right w:val="none" w:sz="0" w:space="0" w:color="auto"/>
                <w:bar w:val="none" w:sz="0" w:color="auto"/>
              </w:pBdr>
            </w:pPr>
            <w:r>
              <w:t xml:space="preserve">  </w:t>
            </w:r>
          </w:p>
          <w:p w:rsidR="00154DB2" w:rsidRDefault="00154DB2">
            <w:pPr>
              <w:pBdr>
                <w:top w:val="none" w:sz="0" w:space="0" w:color="auto"/>
                <w:left w:val="none" w:sz="0" w:space="0" w:color="auto"/>
                <w:bottom w:val="none" w:sz="0" w:space="0" w:color="auto"/>
                <w:right w:val="none" w:sz="0" w:space="0" w:color="auto"/>
                <w:bar w:val="none" w:sz="0" w:color="auto"/>
              </w:pBdr>
            </w:pPr>
            <w:r>
              <w:t xml:space="preserve">     </w:t>
            </w:r>
            <w:r>
              <w:rPr>
                <w:rFonts w:ascii="Calibri" w:hAnsi="Calibri" w:cs="Calibri"/>
                <w:color w:val="000000"/>
                <w:sz w:val="22"/>
                <w:szCs w:val="22"/>
              </w:rPr>
              <w:t>AC</w:t>
            </w:r>
          </w:p>
        </w:tc>
      </w:tr>
      <w:tr w:rsidR="00154DB2" w:rsidTr="004E0E6B">
        <w:trPr>
          <w:trHeight w:val="720"/>
        </w:trPr>
        <w:tc>
          <w:tcPr>
            <w:tcW w:w="353" w:type="dxa"/>
            <w:tcBorders>
              <w:top w:val="single" w:sz="4" w:space="0" w:color="auto"/>
              <w:right w:val="single" w:sz="4" w:space="0" w:color="auto"/>
            </w:tcBorders>
            <w:shd w:val="clear" w:color="auto" w:fill="FEFFFF"/>
            <w:tcMar>
              <w:top w:w="0" w:type="dxa"/>
              <w:left w:w="0" w:type="dxa"/>
              <w:bottom w:w="0" w:type="dxa"/>
              <w:right w:w="0" w:type="dxa"/>
            </w:tcMar>
          </w:tcPr>
          <w:p w:rsidR="00154DB2" w:rsidRDefault="00154DB2" w:rsidP="004E0E6B">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rPr>
                <w:rFonts w:ascii="Calibri" w:hAnsi="Calibri" w:cs="Calibri"/>
                <w:color w:val="000000"/>
              </w:rPr>
            </w:pPr>
            <w:r>
              <w:rPr>
                <w:rFonts w:ascii="Calibri" w:hAnsi="Calibri" w:cs="Calibri"/>
                <w:color w:val="000000"/>
                <w:sz w:val="22"/>
                <w:szCs w:val="22"/>
              </w:rPr>
              <w:t>3</w:t>
            </w:r>
          </w:p>
        </w:tc>
        <w:tc>
          <w:tcPr>
            <w:tcW w:w="2159" w:type="dxa"/>
            <w:tcBorders>
              <w:top w:val="single" w:sz="4" w:space="0" w:color="auto"/>
              <w:left w:val="single" w:sz="4" w:space="0" w:color="auto"/>
            </w:tcBorders>
            <w:shd w:val="clear" w:color="auto" w:fill="FEFFFF"/>
            <w:tcMar>
              <w:top w:w="0" w:type="dxa"/>
              <w:left w:w="0" w:type="dxa"/>
              <w:bottom w:w="0" w:type="dxa"/>
              <w:right w:w="0" w:type="dxa"/>
            </w:tcMar>
          </w:tcPr>
          <w:p w:rsidR="00154DB2" w:rsidRDefault="00154DB2" w:rsidP="004E0E6B">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rPr>
                <w:rFonts w:ascii="Calibri" w:hAnsi="Calibri" w:cs="Calibri"/>
                <w:color w:val="000000"/>
              </w:rPr>
            </w:pPr>
            <w:r>
              <w:rPr>
                <w:rFonts w:ascii="Calibri" w:hAnsi="Calibri" w:cs="Calibri"/>
                <w:color w:val="000000"/>
                <w:sz w:val="22"/>
                <w:szCs w:val="22"/>
              </w:rPr>
              <w:t>Membership &amp; Stakeholder applications</w:t>
            </w:r>
          </w:p>
        </w:tc>
        <w:tc>
          <w:tcPr>
            <w:tcW w:w="5597" w:type="dxa"/>
            <w:tcBorders>
              <w:top w:val="single" w:sz="4" w:space="0" w:color="auto"/>
            </w:tcBorders>
            <w:shd w:val="clear" w:color="auto" w:fill="FEFFFF"/>
            <w:tcMar>
              <w:top w:w="0" w:type="dxa"/>
              <w:left w:w="0" w:type="dxa"/>
              <w:bottom w:w="0" w:type="dxa"/>
              <w:right w:w="0" w:type="dxa"/>
            </w:tcMar>
          </w:tcPr>
          <w:p w:rsidR="00154DB2" w:rsidRDefault="00154DB2" w:rsidP="00BF6880">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b/>
                <w:bCs/>
                <w:color w:val="000000"/>
              </w:rPr>
            </w:pPr>
            <w:r>
              <w:rPr>
                <w:rFonts w:ascii="Calibri" w:hAnsi="Calibri" w:cs="Calibri"/>
                <w:b/>
                <w:bCs/>
                <w:color w:val="000000"/>
                <w:sz w:val="22"/>
                <w:szCs w:val="22"/>
              </w:rPr>
              <w:t xml:space="preserve">Genevieve and John Duhigg (new Business Group members) </w:t>
            </w:r>
            <w:r>
              <w:rPr>
                <w:rFonts w:ascii="Calibri" w:hAnsi="Calibri" w:cs="Calibri"/>
                <w:color w:val="000000"/>
                <w:sz w:val="22"/>
                <w:szCs w:val="22"/>
              </w:rPr>
              <w:t>JB asked GS if the new owners of the Dornoch Stores and General Store were on the voter</w:t>
            </w:r>
            <w:r>
              <w:rPr>
                <w:rFonts w:ascii="Calibri" w:hAnsi="Calibri" w:cs="Calibri"/>
                <w:color w:val="000000"/>
                <w:sz w:val="22"/>
                <w:szCs w:val="22"/>
                <w:lang w:val="fr-FR"/>
              </w:rPr>
              <w:t>’</w:t>
            </w:r>
            <w:r>
              <w:rPr>
                <w:rFonts w:ascii="Calibri" w:hAnsi="Calibri" w:cs="Calibri"/>
                <w:color w:val="000000"/>
                <w:sz w:val="22"/>
                <w:szCs w:val="22"/>
                <w:lang w:val="de-DE"/>
              </w:rPr>
              <w:t xml:space="preserve">s roll in Dornoch to ascertain if membership or stakeholder category applies. </w:t>
            </w:r>
            <w:r>
              <w:rPr>
                <w:rFonts w:ascii="Calibri" w:hAnsi="Calibri" w:cs="Calibri"/>
                <w:color w:val="FF2600"/>
                <w:sz w:val="22"/>
                <w:szCs w:val="22"/>
              </w:rPr>
              <w:t>GS can now advise that they are not at present, so stakeholder applies.</w:t>
            </w:r>
            <w:r>
              <w:rPr>
                <w:rFonts w:ascii="Calibri" w:hAnsi="Calibri" w:cs="Calibri"/>
                <w:color w:val="FF2600"/>
                <w:sz w:val="22"/>
                <w:szCs w:val="22"/>
              </w:rPr>
              <w:br/>
            </w:r>
            <w:r>
              <w:rPr>
                <w:rFonts w:ascii="Calibri" w:hAnsi="Calibri" w:cs="Calibri"/>
                <w:b/>
                <w:bCs/>
                <w:color w:val="000000"/>
                <w:sz w:val="22"/>
                <w:szCs w:val="22"/>
              </w:rPr>
              <w:t xml:space="preserve">Gary Grant (new Business Group member) </w:t>
            </w:r>
            <w:r>
              <w:rPr>
                <w:rFonts w:ascii="Calibri" w:hAnsi="Calibri" w:cs="Calibri"/>
                <w:bCs/>
                <w:color w:val="000000"/>
                <w:sz w:val="22"/>
                <w:szCs w:val="22"/>
              </w:rPr>
              <w:t>becomes a stakeholder.</w:t>
            </w:r>
          </w:p>
        </w:tc>
        <w:tc>
          <w:tcPr>
            <w:tcW w:w="888" w:type="dxa"/>
            <w:tcBorders>
              <w:top w:val="single" w:sz="4" w:space="0" w:color="auto"/>
            </w:tcBorders>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pPr>
          </w:p>
        </w:tc>
      </w:tr>
      <w:tr w:rsidR="00154DB2" w:rsidTr="004E0E6B">
        <w:trPr>
          <w:trHeight w:val="1060"/>
        </w:trPr>
        <w:tc>
          <w:tcPr>
            <w:tcW w:w="353" w:type="dxa"/>
            <w:tcBorders>
              <w:right w:val="single" w:sz="4" w:space="0" w:color="auto"/>
            </w:tcBorders>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pPr>
            <w:r>
              <w:rPr>
                <w:rFonts w:ascii="Calibri" w:hAnsi="Calibri" w:cs="Calibri"/>
                <w:color w:val="000000"/>
                <w:sz w:val="22"/>
                <w:szCs w:val="22"/>
              </w:rPr>
              <w:t>4</w:t>
            </w:r>
          </w:p>
        </w:tc>
        <w:tc>
          <w:tcPr>
            <w:tcW w:w="2159" w:type="dxa"/>
            <w:tcBorders>
              <w:left w:val="single" w:sz="4" w:space="0" w:color="auto"/>
            </w:tcBorders>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pPr>
            <w:r>
              <w:rPr>
                <w:rFonts w:ascii="Calibri" w:hAnsi="Calibri" w:cs="Calibri"/>
                <w:color w:val="000000"/>
                <w:sz w:val="22"/>
                <w:szCs w:val="22"/>
              </w:rPr>
              <w:t>Whisky Festival 27-30 October</w:t>
            </w:r>
          </w:p>
        </w:tc>
        <w:tc>
          <w:tcPr>
            <w:tcW w:w="5597"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pPr>
            <w:r>
              <w:rPr>
                <w:rFonts w:ascii="Calibri" w:hAnsi="Calibri" w:cs="Calibri"/>
                <w:color w:val="000000"/>
                <w:sz w:val="22"/>
                <w:szCs w:val="22"/>
              </w:rPr>
              <w:t>JB advised a new stakeholder group had been formed to manage and develop the festival.  A sum of £2700 has been committed by local businesses and further funds were to be sought from local Distilleries. HIE has indicated willingness to support a grant application from the new group.</w:t>
            </w:r>
          </w:p>
        </w:tc>
        <w:tc>
          <w:tcPr>
            <w:tcW w:w="888"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pPr>
          </w:p>
        </w:tc>
      </w:tr>
      <w:tr w:rsidR="00154DB2">
        <w:trPr>
          <w:trHeight w:val="280"/>
        </w:trPr>
        <w:tc>
          <w:tcPr>
            <w:tcW w:w="353"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pPr>
            <w:r>
              <w:rPr>
                <w:rFonts w:ascii="Calibri" w:hAnsi="Calibri" w:cs="Calibri"/>
                <w:color w:val="000000"/>
                <w:sz w:val="22"/>
                <w:szCs w:val="22"/>
              </w:rPr>
              <w:t>5</w:t>
            </w:r>
          </w:p>
        </w:tc>
        <w:tc>
          <w:tcPr>
            <w:tcW w:w="2159"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pPr>
            <w:r>
              <w:rPr>
                <w:rFonts w:ascii="Calibri" w:hAnsi="Calibri" w:cs="Calibri"/>
                <w:color w:val="000000"/>
                <w:sz w:val="22"/>
                <w:szCs w:val="22"/>
              </w:rPr>
              <w:t>Music in May</w:t>
            </w:r>
          </w:p>
        </w:tc>
        <w:tc>
          <w:tcPr>
            <w:tcW w:w="5597"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pPr>
            <w:r>
              <w:rPr>
                <w:rFonts w:ascii="Calibri" w:hAnsi="Calibri" w:cs="Calibri"/>
                <w:color w:val="000000"/>
                <w:sz w:val="22"/>
                <w:szCs w:val="22"/>
              </w:rPr>
              <w:t>AMcW advised that as there had been no response to requests from last year’s venues, a leaflet will not be produced this year.</w:t>
            </w:r>
          </w:p>
        </w:tc>
        <w:tc>
          <w:tcPr>
            <w:tcW w:w="888"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pPr>
          </w:p>
        </w:tc>
      </w:tr>
      <w:tr w:rsidR="00154DB2">
        <w:trPr>
          <w:trHeight w:val="1320"/>
        </w:trPr>
        <w:tc>
          <w:tcPr>
            <w:tcW w:w="353"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pPr>
            <w:r>
              <w:rPr>
                <w:rFonts w:ascii="Calibri" w:hAnsi="Calibri" w:cs="Calibri"/>
                <w:color w:val="000000"/>
                <w:sz w:val="22"/>
                <w:szCs w:val="22"/>
              </w:rPr>
              <w:t>6</w:t>
            </w:r>
          </w:p>
        </w:tc>
        <w:tc>
          <w:tcPr>
            <w:tcW w:w="2159"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pPr>
            <w:r>
              <w:rPr>
                <w:rFonts w:ascii="Calibri" w:hAnsi="Calibri" w:cs="Calibri"/>
                <w:color w:val="000000"/>
                <w:sz w:val="22"/>
                <w:szCs w:val="22"/>
              </w:rPr>
              <w:t>Food &amp; Drink</w:t>
            </w:r>
          </w:p>
        </w:tc>
        <w:tc>
          <w:tcPr>
            <w:tcW w:w="5597"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pPr>
            <w:r>
              <w:rPr>
                <w:rFonts w:ascii="Calibri" w:hAnsi="Calibri" w:cs="Calibri"/>
                <w:color w:val="000000"/>
                <w:sz w:val="22"/>
                <w:szCs w:val="22"/>
              </w:rPr>
              <w:t>GS advised the text for the new leaflet was now being prepared for proof and then printing.  The exercise had led to 3 new Business Group members and 11 charged entries, raising a sum of £220 which meant the production of the leaflet would be self-financing.</w:t>
            </w:r>
          </w:p>
        </w:tc>
        <w:tc>
          <w:tcPr>
            <w:tcW w:w="888"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pPr>
          </w:p>
        </w:tc>
      </w:tr>
      <w:tr w:rsidR="00154DB2">
        <w:trPr>
          <w:trHeight w:val="1580"/>
        </w:trPr>
        <w:tc>
          <w:tcPr>
            <w:tcW w:w="353"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pPr>
            <w:r>
              <w:rPr>
                <w:rFonts w:ascii="Calibri" w:hAnsi="Calibri" w:cs="Calibri"/>
                <w:color w:val="000000"/>
                <w:sz w:val="22"/>
                <w:szCs w:val="22"/>
              </w:rPr>
              <w:t>7</w:t>
            </w:r>
          </w:p>
        </w:tc>
        <w:tc>
          <w:tcPr>
            <w:tcW w:w="2159"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pPr>
            <w:r>
              <w:rPr>
                <w:rFonts w:ascii="Calibri" w:hAnsi="Calibri" w:cs="Calibri"/>
                <w:color w:val="000000"/>
                <w:sz w:val="22"/>
                <w:szCs w:val="22"/>
              </w:rPr>
              <w:t>Visitor Centre</w:t>
            </w:r>
          </w:p>
        </w:tc>
        <w:tc>
          <w:tcPr>
            <w:tcW w:w="5597"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pPr>
            <w:r>
              <w:rPr>
                <w:rFonts w:ascii="Calibri" w:hAnsi="Calibri" w:cs="Calibri"/>
                <w:color w:val="000000"/>
                <w:sz w:val="22"/>
                <w:szCs w:val="22"/>
              </w:rPr>
              <w:t>JB advised the opening hours and staffing position for the 2017 season. In addition, a discussion was held on funding and it was asked why VS appeared from newspaper reports to be continuing to fund the tourist office in Durness but could not commit funds to Dornoch. JB undertook to raise this question with VS.</w:t>
            </w:r>
          </w:p>
        </w:tc>
        <w:tc>
          <w:tcPr>
            <w:tcW w:w="888"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pPr>
            <w:r>
              <w:rPr>
                <w:rFonts w:ascii="Calibri" w:hAnsi="Calibri" w:cs="Calibri"/>
                <w:color w:val="000000"/>
                <w:sz w:val="22"/>
                <w:szCs w:val="22"/>
              </w:rPr>
              <w:t>JB</w:t>
            </w:r>
          </w:p>
        </w:tc>
      </w:tr>
      <w:tr w:rsidR="00154DB2">
        <w:trPr>
          <w:trHeight w:val="540"/>
        </w:trPr>
        <w:tc>
          <w:tcPr>
            <w:tcW w:w="353"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pPr>
            <w:r>
              <w:rPr>
                <w:rFonts w:ascii="Calibri" w:hAnsi="Calibri" w:cs="Calibri"/>
                <w:color w:val="000000"/>
                <w:sz w:val="22"/>
                <w:szCs w:val="22"/>
              </w:rPr>
              <w:t>8</w:t>
            </w:r>
          </w:p>
        </w:tc>
        <w:tc>
          <w:tcPr>
            <w:tcW w:w="2159"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pPr>
            <w:r>
              <w:rPr>
                <w:rFonts w:ascii="Calibri" w:hAnsi="Calibri" w:cs="Calibri"/>
                <w:color w:val="000000"/>
                <w:sz w:val="22"/>
                <w:szCs w:val="22"/>
              </w:rPr>
              <w:t>Business Group Membership</w:t>
            </w:r>
          </w:p>
        </w:tc>
        <w:tc>
          <w:tcPr>
            <w:tcW w:w="5597"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pPr>
            <w:r>
              <w:rPr>
                <w:rFonts w:ascii="Calibri" w:hAnsi="Calibri" w:cs="Calibri"/>
                <w:color w:val="000000"/>
                <w:sz w:val="22"/>
                <w:szCs w:val="22"/>
              </w:rPr>
              <w:t>JB advised that, to date, there was no fall off in membership from 2016, but a number of replies were still awaited.</w:t>
            </w:r>
          </w:p>
        </w:tc>
        <w:tc>
          <w:tcPr>
            <w:tcW w:w="888"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pPr>
          </w:p>
        </w:tc>
      </w:tr>
      <w:tr w:rsidR="00154DB2">
        <w:trPr>
          <w:trHeight w:val="540"/>
        </w:trPr>
        <w:tc>
          <w:tcPr>
            <w:tcW w:w="353"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pPr>
            <w:r>
              <w:rPr>
                <w:rFonts w:ascii="Calibri" w:hAnsi="Calibri" w:cs="Calibri"/>
                <w:color w:val="000000"/>
                <w:sz w:val="22"/>
                <w:szCs w:val="22"/>
              </w:rPr>
              <w:t>9</w:t>
            </w:r>
          </w:p>
        </w:tc>
        <w:tc>
          <w:tcPr>
            <w:tcW w:w="2159"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pPr>
            <w:r>
              <w:rPr>
                <w:rFonts w:ascii="Calibri" w:hAnsi="Calibri" w:cs="Calibri"/>
                <w:color w:val="000000"/>
                <w:sz w:val="22"/>
                <w:szCs w:val="22"/>
              </w:rPr>
              <w:t>Cruise liner market</w:t>
            </w:r>
          </w:p>
        </w:tc>
        <w:tc>
          <w:tcPr>
            <w:tcW w:w="5597"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pPr>
            <w:r>
              <w:rPr>
                <w:rFonts w:ascii="Calibri" w:hAnsi="Calibri" w:cs="Calibri"/>
                <w:color w:val="000000"/>
                <w:sz w:val="22"/>
                <w:szCs w:val="22"/>
              </w:rPr>
              <w:t>NH advised that he was part of a working group that were developing a proposal for the 2018/19 season</w:t>
            </w:r>
          </w:p>
        </w:tc>
        <w:tc>
          <w:tcPr>
            <w:tcW w:w="888"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pPr>
            <w:r>
              <w:rPr>
                <w:rFonts w:ascii="Calibri" w:hAnsi="Calibri" w:cs="Calibri"/>
                <w:color w:val="000000"/>
                <w:sz w:val="22"/>
                <w:szCs w:val="22"/>
              </w:rPr>
              <w:t>Diary</w:t>
            </w:r>
          </w:p>
        </w:tc>
      </w:tr>
      <w:tr w:rsidR="00154DB2">
        <w:trPr>
          <w:trHeight w:val="2100"/>
        </w:trPr>
        <w:tc>
          <w:tcPr>
            <w:tcW w:w="353"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pPr>
            <w:r>
              <w:rPr>
                <w:rFonts w:ascii="Calibri" w:hAnsi="Calibri" w:cs="Calibri"/>
                <w:color w:val="000000"/>
                <w:sz w:val="22"/>
                <w:szCs w:val="22"/>
              </w:rPr>
              <w:t>10</w:t>
            </w:r>
          </w:p>
        </w:tc>
        <w:tc>
          <w:tcPr>
            <w:tcW w:w="2159"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pPr>
            <w:r>
              <w:rPr>
                <w:rFonts w:ascii="Calibri" w:hAnsi="Calibri" w:cs="Calibri"/>
                <w:color w:val="000000"/>
                <w:sz w:val="22"/>
                <w:szCs w:val="22"/>
              </w:rPr>
              <w:t>Staff Pensions</w:t>
            </w:r>
          </w:p>
        </w:tc>
        <w:tc>
          <w:tcPr>
            <w:tcW w:w="5597"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pPr>
            <w:r>
              <w:rPr>
                <w:rFonts w:ascii="Calibri" w:hAnsi="Calibri" w:cs="Calibri"/>
                <w:color w:val="000000"/>
                <w:sz w:val="22"/>
                <w:szCs w:val="22"/>
              </w:rPr>
              <w:t>JB recommended that NEST be chosen as the workplace pension provider from our ‘staging date’ in October. This was agreed unanimously. A discussion then took place as to whether or not employer contributions should be based on full salary or simply ‘qualifying earnings’. JB agreed to provide the next meeting with information on the cost of each option to allow an informed decision to be made.</w:t>
            </w:r>
          </w:p>
        </w:tc>
        <w:tc>
          <w:tcPr>
            <w:tcW w:w="888"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pPr>
            <w:r>
              <w:rPr>
                <w:rFonts w:ascii="Calibri" w:hAnsi="Calibri" w:cs="Calibri"/>
                <w:color w:val="000000"/>
                <w:sz w:val="22"/>
                <w:szCs w:val="22"/>
              </w:rPr>
              <w:t>JB</w:t>
            </w:r>
          </w:p>
        </w:tc>
      </w:tr>
      <w:tr w:rsidR="00154DB2">
        <w:trPr>
          <w:trHeight w:val="1580"/>
        </w:trPr>
        <w:tc>
          <w:tcPr>
            <w:tcW w:w="353"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pPr>
            <w:r>
              <w:rPr>
                <w:rFonts w:ascii="Calibri" w:hAnsi="Calibri" w:cs="Calibri"/>
                <w:color w:val="000000"/>
                <w:sz w:val="22"/>
                <w:szCs w:val="22"/>
              </w:rPr>
              <w:t>11</w:t>
            </w:r>
          </w:p>
        </w:tc>
        <w:tc>
          <w:tcPr>
            <w:tcW w:w="2159"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pPr>
            <w:r>
              <w:rPr>
                <w:rFonts w:ascii="Calibri" w:hAnsi="Calibri" w:cs="Calibri"/>
                <w:color w:val="000000"/>
                <w:sz w:val="22"/>
                <w:szCs w:val="22"/>
              </w:rPr>
              <w:t>Month by month plan</w:t>
            </w:r>
          </w:p>
        </w:tc>
        <w:tc>
          <w:tcPr>
            <w:tcW w:w="5597" w:type="dxa"/>
            <w:shd w:val="clear" w:color="auto" w:fill="FEFFFF"/>
            <w:tcMar>
              <w:top w:w="0" w:type="dxa"/>
              <w:left w:w="0" w:type="dxa"/>
              <w:bottom w:w="0" w:type="dxa"/>
              <w:right w:w="0" w:type="dxa"/>
            </w:tcMar>
          </w:tcPr>
          <w:p w:rsidR="00154DB2" w:rsidRPr="00264A8D"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sz w:val="22"/>
                <w:szCs w:val="22"/>
              </w:rPr>
            </w:pPr>
            <w:r w:rsidRPr="00264A8D">
              <w:rPr>
                <w:rFonts w:ascii="Calibri" w:hAnsi="Calibri" w:cs="Calibri"/>
                <w:color w:val="000000"/>
                <w:sz w:val="22"/>
                <w:szCs w:val="22"/>
              </w:rPr>
              <w:t>JB presented this for information.  GS raised the food &amp; drink ‘festival’ scheduled for September and pointed out that, in his opinion, there never really was a festival in the past, other than the ‘Taste North’ event. JB undertook to find out if there would</w:t>
            </w:r>
            <w:r>
              <w:rPr>
                <w:rFonts w:ascii="Calibri" w:hAnsi="Calibri" w:cs="Calibri"/>
                <w:color w:val="000000"/>
                <w:sz w:val="22"/>
                <w:szCs w:val="22"/>
              </w:rPr>
              <w:t xml:space="preserve"> be another Taste North event in 2017 and report back.  </w:t>
            </w:r>
          </w:p>
        </w:tc>
        <w:tc>
          <w:tcPr>
            <w:tcW w:w="888"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pPr>
            <w:r>
              <w:rPr>
                <w:rFonts w:ascii="Calibri" w:hAnsi="Calibri" w:cs="Calibri"/>
                <w:color w:val="000000"/>
                <w:sz w:val="22"/>
                <w:szCs w:val="22"/>
              </w:rPr>
              <w:t>JB</w:t>
            </w:r>
          </w:p>
        </w:tc>
      </w:tr>
      <w:tr w:rsidR="00154DB2">
        <w:trPr>
          <w:trHeight w:val="465"/>
        </w:trPr>
        <w:tc>
          <w:tcPr>
            <w:tcW w:w="353"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pPr>
            <w:r>
              <w:rPr>
                <w:rFonts w:ascii="Calibri" w:hAnsi="Calibri" w:cs="Calibri"/>
                <w:color w:val="000000"/>
                <w:sz w:val="22"/>
                <w:szCs w:val="22"/>
              </w:rPr>
              <w:t>12</w:t>
            </w:r>
          </w:p>
        </w:tc>
        <w:tc>
          <w:tcPr>
            <w:tcW w:w="2159"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pPr>
            <w:r>
              <w:rPr>
                <w:rFonts w:ascii="Calibri" w:hAnsi="Calibri" w:cs="Calibri"/>
                <w:color w:val="000000"/>
                <w:sz w:val="22"/>
                <w:szCs w:val="22"/>
              </w:rPr>
              <w:t>Leaflets</w:t>
            </w:r>
          </w:p>
        </w:tc>
        <w:tc>
          <w:tcPr>
            <w:tcW w:w="5597" w:type="dxa"/>
            <w:shd w:val="clear" w:color="auto" w:fill="FEFB00"/>
            <w:tcMar>
              <w:top w:w="0" w:type="dxa"/>
              <w:left w:w="0" w:type="dxa"/>
              <w:bottom w:w="0" w:type="dxa"/>
              <w:right w:w="0" w:type="dxa"/>
            </w:tcMar>
          </w:tcPr>
          <w:p w:rsidR="00154DB2" w:rsidRPr="00264A8D" w:rsidRDefault="00154DB2" w:rsidP="00264A8D">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sz w:val="22"/>
                <w:szCs w:val="22"/>
              </w:rPr>
            </w:pPr>
            <w:r w:rsidRPr="00264A8D">
              <w:rPr>
                <w:rFonts w:ascii="Calibri" w:hAnsi="Calibri" w:cs="Calibri"/>
                <w:color w:val="000000"/>
                <w:sz w:val="22"/>
                <w:szCs w:val="22"/>
              </w:rPr>
              <w:t>AC has produced an initial draft for the Donald Ross Leaflet. Highland Council is agreeable to using text from the Pictish Trail now out of print, and suggests sharing costs with organizations featured. AC to follow up. AC not in attendance to give update on Thomas Telford leaflet.</w:t>
            </w:r>
          </w:p>
        </w:tc>
        <w:tc>
          <w:tcPr>
            <w:tcW w:w="888"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pPr>
            <w:r>
              <w:t xml:space="preserve">     </w:t>
            </w:r>
            <w:r>
              <w:rPr>
                <w:rFonts w:ascii="Calibri" w:hAnsi="Calibri" w:cs="Calibri"/>
                <w:color w:val="000000"/>
                <w:sz w:val="22"/>
                <w:szCs w:val="22"/>
              </w:rPr>
              <w:t xml:space="preserve"> AC</w:t>
            </w:r>
          </w:p>
        </w:tc>
      </w:tr>
      <w:tr w:rsidR="00154DB2">
        <w:trPr>
          <w:trHeight w:val="800"/>
        </w:trPr>
        <w:tc>
          <w:tcPr>
            <w:tcW w:w="353"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pPr>
            <w:r>
              <w:rPr>
                <w:rFonts w:ascii="Calibri" w:hAnsi="Calibri" w:cs="Calibri"/>
                <w:color w:val="000000"/>
                <w:sz w:val="22"/>
                <w:szCs w:val="22"/>
              </w:rPr>
              <w:t>13</w:t>
            </w:r>
          </w:p>
        </w:tc>
        <w:tc>
          <w:tcPr>
            <w:tcW w:w="2159"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pPr>
            <w:r>
              <w:rPr>
                <w:rFonts w:ascii="Calibri" w:hAnsi="Calibri" w:cs="Calibri"/>
                <w:color w:val="000000"/>
                <w:sz w:val="22"/>
                <w:szCs w:val="22"/>
              </w:rPr>
              <w:t>Dornoch leaflet &amp; Landmark Press bedroom folders</w:t>
            </w:r>
          </w:p>
        </w:tc>
        <w:tc>
          <w:tcPr>
            <w:tcW w:w="5597" w:type="dxa"/>
            <w:shd w:val="clear" w:color="auto" w:fill="FEFB00"/>
            <w:tcMar>
              <w:top w:w="0" w:type="dxa"/>
              <w:left w:w="0" w:type="dxa"/>
              <w:bottom w:w="0" w:type="dxa"/>
              <w:right w:w="0" w:type="dxa"/>
            </w:tcMar>
          </w:tcPr>
          <w:p w:rsidR="00154DB2" w:rsidRPr="00264A8D" w:rsidRDefault="00154DB2" w:rsidP="00264A8D">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sz w:val="22"/>
                <w:szCs w:val="22"/>
              </w:rPr>
            </w:pPr>
            <w:r w:rsidRPr="00264A8D">
              <w:rPr>
                <w:rFonts w:ascii="Calibri" w:hAnsi="Calibri" w:cs="Calibri"/>
                <w:color w:val="000000"/>
                <w:sz w:val="22"/>
                <w:szCs w:val="22"/>
              </w:rPr>
              <w:t xml:space="preserve">Quotes had been obtained from Landmark Press to </w:t>
            </w:r>
          </w:p>
          <w:p w:rsidR="00154DB2" w:rsidRPr="00264A8D" w:rsidRDefault="00154DB2" w:rsidP="00264A8D">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sz w:val="22"/>
                <w:szCs w:val="22"/>
              </w:rPr>
            </w:pPr>
            <w:r w:rsidRPr="00264A8D">
              <w:rPr>
                <w:rFonts w:ascii="Calibri" w:hAnsi="Calibri" w:cs="Calibri"/>
                <w:color w:val="000000"/>
                <w:sz w:val="22"/>
                <w:szCs w:val="22"/>
              </w:rPr>
              <w:t xml:space="preserve">a. distribute a “whole Dornoch” leaflet in 2018 in Inverness &amp; Loch Ness and </w:t>
            </w:r>
          </w:p>
          <w:p w:rsidR="00154DB2" w:rsidRPr="00264A8D" w:rsidRDefault="00154DB2" w:rsidP="00264A8D">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sz w:val="22"/>
                <w:szCs w:val="22"/>
              </w:rPr>
            </w:pPr>
            <w:r w:rsidRPr="00264A8D">
              <w:rPr>
                <w:rFonts w:ascii="Calibri" w:hAnsi="Calibri" w:cs="Calibri"/>
                <w:color w:val="000000"/>
                <w:sz w:val="22"/>
                <w:szCs w:val="22"/>
              </w:rPr>
              <w:t>b. include a “whole Dornoch” page in the 2018 Bedroom folders for The Northern Highlands</w:t>
            </w:r>
          </w:p>
          <w:p w:rsidR="00154DB2" w:rsidRPr="00264A8D" w:rsidRDefault="00154DB2" w:rsidP="00264A8D">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sz w:val="22"/>
                <w:szCs w:val="22"/>
              </w:rPr>
            </w:pPr>
            <w:r w:rsidRPr="00264A8D">
              <w:rPr>
                <w:rFonts w:ascii="Calibri" w:hAnsi="Calibri" w:cs="Calibri"/>
                <w:color w:val="000000"/>
                <w:sz w:val="22"/>
                <w:szCs w:val="22"/>
              </w:rPr>
              <w:t xml:space="preserve">It was decided to book these and then work with others to design, print and share costs with businesses/groups featured. </w:t>
            </w:r>
          </w:p>
        </w:tc>
        <w:tc>
          <w:tcPr>
            <w:tcW w:w="888"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pPr>
            <w:r>
              <w:rPr>
                <w:rFonts w:ascii="Calibri" w:hAnsi="Calibri" w:cs="Calibri"/>
                <w:color w:val="000000"/>
                <w:sz w:val="22"/>
                <w:szCs w:val="22"/>
              </w:rPr>
              <w:t xml:space="preserve">   Diary</w:t>
            </w:r>
          </w:p>
        </w:tc>
      </w:tr>
      <w:tr w:rsidR="00154DB2">
        <w:trPr>
          <w:trHeight w:val="800"/>
        </w:trPr>
        <w:tc>
          <w:tcPr>
            <w:tcW w:w="353"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pPr>
            <w:r>
              <w:rPr>
                <w:rFonts w:ascii="Calibri" w:hAnsi="Calibri" w:cs="Calibri"/>
                <w:color w:val="000000"/>
                <w:sz w:val="22"/>
                <w:szCs w:val="22"/>
              </w:rPr>
              <w:t>14</w:t>
            </w:r>
          </w:p>
        </w:tc>
        <w:tc>
          <w:tcPr>
            <w:tcW w:w="2159"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pPr>
            <w:r>
              <w:rPr>
                <w:rFonts w:ascii="Calibri" w:hAnsi="Calibri" w:cs="Calibri"/>
                <w:color w:val="000000"/>
                <w:sz w:val="22"/>
                <w:szCs w:val="22"/>
              </w:rPr>
              <w:t>Financial Statement</w:t>
            </w:r>
          </w:p>
        </w:tc>
        <w:tc>
          <w:tcPr>
            <w:tcW w:w="5597"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pPr>
            <w:r>
              <w:rPr>
                <w:rFonts w:ascii="Calibri" w:hAnsi="Calibri" w:cs="Calibri"/>
                <w:color w:val="000000"/>
                <w:sz w:val="22"/>
                <w:szCs w:val="22"/>
              </w:rPr>
              <w:t>JB reviewed the financial statement and advised that the forecast was for DACIC to more-or-less break even over the next 3 years</w:t>
            </w:r>
          </w:p>
        </w:tc>
        <w:tc>
          <w:tcPr>
            <w:tcW w:w="888"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pPr>
          </w:p>
        </w:tc>
      </w:tr>
      <w:tr w:rsidR="00154DB2">
        <w:trPr>
          <w:trHeight w:val="800"/>
        </w:trPr>
        <w:tc>
          <w:tcPr>
            <w:tcW w:w="353"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pPr>
            <w:r>
              <w:rPr>
                <w:rFonts w:ascii="Calibri" w:hAnsi="Calibri" w:cs="Calibri"/>
                <w:color w:val="000000"/>
                <w:sz w:val="22"/>
                <w:szCs w:val="22"/>
              </w:rPr>
              <w:t>15</w:t>
            </w:r>
          </w:p>
        </w:tc>
        <w:tc>
          <w:tcPr>
            <w:tcW w:w="2159"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pPr>
            <w:r>
              <w:rPr>
                <w:rFonts w:ascii="Calibri" w:hAnsi="Calibri" w:cs="Calibri"/>
                <w:color w:val="000000"/>
                <w:sz w:val="22"/>
                <w:szCs w:val="22"/>
              </w:rPr>
              <w:t>MDO Report</w:t>
            </w:r>
          </w:p>
        </w:tc>
        <w:tc>
          <w:tcPr>
            <w:tcW w:w="5597"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pPr>
            <w:r>
              <w:rPr>
                <w:rFonts w:ascii="Calibri" w:hAnsi="Calibri" w:cs="Calibri"/>
                <w:color w:val="000000"/>
                <w:sz w:val="22"/>
                <w:szCs w:val="22"/>
              </w:rPr>
              <w:t>Congratulations and thanks were expressed to Lucy Williams, in particular for the development of Social Media</w:t>
            </w:r>
          </w:p>
        </w:tc>
        <w:tc>
          <w:tcPr>
            <w:tcW w:w="888"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pPr>
          </w:p>
        </w:tc>
      </w:tr>
      <w:tr w:rsidR="00154DB2">
        <w:trPr>
          <w:trHeight w:val="4440"/>
        </w:trPr>
        <w:tc>
          <w:tcPr>
            <w:tcW w:w="353"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pPr>
            <w:r>
              <w:rPr>
                <w:rFonts w:ascii="Calibri" w:hAnsi="Calibri" w:cs="Calibri"/>
                <w:color w:val="000000"/>
                <w:sz w:val="22"/>
                <w:szCs w:val="22"/>
              </w:rPr>
              <w:t>16</w:t>
            </w:r>
          </w:p>
        </w:tc>
        <w:tc>
          <w:tcPr>
            <w:tcW w:w="2159"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pPr>
            <w:r>
              <w:rPr>
                <w:rFonts w:ascii="Calibri" w:hAnsi="Calibri" w:cs="Calibri"/>
                <w:color w:val="000000"/>
                <w:sz w:val="22"/>
                <w:szCs w:val="22"/>
              </w:rPr>
              <w:t>AOCB</w:t>
            </w:r>
          </w:p>
        </w:tc>
        <w:tc>
          <w:tcPr>
            <w:tcW w:w="5597"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rPr>
            </w:pPr>
            <w:r>
              <w:rPr>
                <w:rFonts w:ascii="Calibri" w:hAnsi="Calibri" w:cs="Calibri"/>
                <w:b/>
                <w:bCs/>
                <w:color w:val="000000"/>
                <w:sz w:val="22"/>
                <w:szCs w:val="22"/>
                <w:lang w:val="de-DE"/>
              </w:rPr>
              <w:t>Best Garden</w:t>
            </w:r>
            <w:r>
              <w:rPr>
                <w:rFonts w:ascii="Calibri" w:hAnsi="Calibri" w:cs="Calibri"/>
                <w:b/>
                <w:bCs/>
                <w:color w:val="000000"/>
                <w:sz w:val="22"/>
                <w:szCs w:val="22"/>
                <w:lang w:val="fr-FR"/>
              </w:rPr>
              <w:t xml:space="preserve"> </w:t>
            </w:r>
            <w:r>
              <w:rPr>
                <w:rFonts w:ascii="Calibri" w:hAnsi="Calibri" w:cs="Calibri"/>
                <w:b/>
                <w:bCs/>
                <w:color w:val="000000"/>
                <w:sz w:val="22"/>
                <w:szCs w:val="22"/>
              </w:rPr>
              <w:t>award</w:t>
            </w:r>
            <w:r>
              <w:rPr>
                <w:rFonts w:ascii="Calibri" w:hAnsi="Calibri" w:cs="Calibri"/>
                <w:color w:val="000000"/>
                <w:sz w:val="22"/>
                <w:szCs w:val="22"/>
              </w:rPr>
              <w:t xml:space="preserve"> - it was agreed to refer this proposal to DADCA and that DACIC would contribute to a prize if it was taken up</w:t>
            </w: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rPr>
            </w:pPr>
            <w:smartTag w:uri="urn:schemas-microsoft-com:office:smarttags" w:element="place">
              <w:smartTag w:uri="urn:schemas-microsoft-com:office:smarttags" w:element="place">
                <w:r>
                  <w:rPr>
                    <w:rFonts w:ascii="Calibri" w:hAnsi="Calibri" w:cs="Calibri"/>
                    <w:b/>
                    <w:bCs/>
                    <w:color w:val="000000"/>
                    <w:sz w:val="22"/>
                    <w:szCs w:val="22"/>
                  </w:rPr>
                  <w:t>Falls</w:t>
                </w:r>
              </w:smartTag>
              <w:r>
                <w:rPr>
                  <w:rFonts w:ascii="Calibri" w:hAnsi="Calibri" w:cs="Calibri"/>
                  <w:b/>
                  <w:bCs/>
                  <w:color w:val="000000"/>
                  <w:sz w:val="22"/>
                  <w:szCs w:val="22"/>
                </w:rPr>
                <w:t xml:space="preserve"> of </w:t>
              </w:r>
              <w:smartTag w:uri="urn:schemas-microsoft-com:office:smarttags" w:element="place">
                <w:r>
                  <w:rPr>
                    <w:rFonts w:ascii="Calibri" w:hAnsi="Calibri" w:cs="Calibri"/>
                    <w:b/>
                    <w:bCs/>
                    <w:color w:val="000000"/>
                    <w:sz w:val="22"/>
                    <w:szCs w:val="22"/>
                  </w:rPr>
                  <w:t>Shin</w:t>
                </w:r>
              </w:smartTag>
            </w:smartTag>
            <w:r>
              <w:rPr>
                <w:rFonts w:ascii="Calibri" w:hAnsi="Calibri" w:cs="Calibri"/>
                <w:color w:val="000000"/>
                <w:sz w:val="22"/>
                <w:szCs w:val="22"/>
              </w:rPr>
              <w:t xml:space="preserve"> - the new visitor centre opens on Sat 13th May and is preceded by a ‘trade day’ on Fri 12th May. NH undertook to try to get invitations for DACIC Board members to attend the trade day. DACIC will promote via Business Group email.</w:t>
            </w: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rPr>
            </w:pPr>
            <w:r>
              <w:rPr>
                <w:rFonts w:ascii="Calibri" w:hAnsi="Calibri" w:cs="Calibri"/>
                <w:b/>
                <w:bCs/>
                <w:color w:val="000000"/>
                <w:sz w:val="22"/>
                <w:szCs w:val="22"/>
              </w:rPr>
              <w:t>Rosamunde Pilcher</w:t>
            </w:r>
            <w:r>
              <w:rPr>
                <w:rFonts w:ascii="Calibri" w:hAnsi="Calibri" w:cs="Calibri"/>
                <w:color w:val="000000"/>
                <w:sz w:val="22"/>
                <w:szCs w:val="22"/>
              </w:rPr>
              <w:t xml:space="preserve"> – </w:t>
            </w:r>
            <w:r>
              <w:rPr>
                <w:rFonts w:ascii="Calibri" w:hAnsi="Calibri" w:cs="Calibri"/>
                <w:color w:val="FF2600"/>
                <w:sz w:val="22"/>
                <w:szCs w:val="22"/>
              </w:rPr>
              <w:t xml:space="preserve">AMcW, CC and LM </w:t>
            </w:r>
            <w:r>
              <w:rPr>
                <w:rFonts w:ascii="Calibri" w:hAnsi="Calibri" w:cs="Calibri"/>
                <w:color w:val="000000"/>
                <w:sz w:val="22"/>
                <w:szCs w:val="22"/>
              </w:rPr>
              <w:t xml:space="preserve">agreed to look at the possibility of a tour within Dornoch related to Rosamunde Pilcher and will look at what happens along these lines in </w:t>
            </w:r>
            <w:smartTag w:uri="urn:schemas-microsoft-com:office:smarttags" w:element="place">
              <w:r>
                <w:rPr>
                  <w:rFonts w:ascii="Calibri" w:hAnsi="Calibri" w:cs="Calibri"/>
                  <w:color w:val="000000"/>
                  <w:sz w:val="22"/>
                  <w:szCs w:val="22"/>
                </w:rPr>
                <w:t>Cornwall</w:t>
              </w:r>
            </w:smartTag>
            <w:r>
              <w:rPr>
                <w:rFonts w:ascii="Calibri" w:hAnsi="Calibri" w:cs="Calibri"/>
                <w:color w:val="000000"/>
                <w:sz w:val="22"/>
                <w:szCs w:val="22"/>
              </w:rPr>
              <w:t xml:space="preserve">. In particular to read “Winter Solstice” to see if this presents an off season opportunity </w:t>
            </w: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rPr>
                <w:rFonts w:ascii="Calibri" w:hAnsi="Calibri" w:cs="Calibri"/>
                <w:color w:val="000000"/>
              </w:rPr>
            </w:pPr>
            <w:r>
              <w:rPr>
                <w:rFonts w:ascii="Calibri" w:hAnsi="Calibri" w:cs="Calibri"/>
                <w:b/>
                <w:bCs/>
                <w:color w:val="000000"/>
                <w:sz w:val="22"/>
                <w:szCs w:val="22"/>
              </w:rPr>
              <w:t xml:space="preserve">World Host </w:t>
            </w:r>
            <w:r>
              <w:rPr>
                <w:rFonts w:ascii="Calibri" w:hAnsi="Calibri" w:cs="Calibri"/>
                <w:color w:val="000000"/>
                <w:sz w:val="22"/>
                <w:szCs w:val="22"/>
              </w:rPr>
              <w:t>- JB will investigate and advise how to renew</w:t>
            </w: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pPr>
            <w:r>
              <w:rPr>
                <w:rFonts w:ascii="Calibri" w:hAnsi="Calibri" w:cs="Calibri"/>
                <w:b/>
                <w:bCs/>
                <w:color w:val="000000"/>
                <w:sz w:val="22"/>
                <w:szCs w:val="22"/>
              </w:rPr>
              <w:t xml:space="preserve">Battle of the Somme film </w:t>
            </w:r>
            <w:r>
              <w:rPr>
                <w:rFonts w:ascii="Calibri" w:hAnsi="Calibri" w:cs="Calibri"/>
                <w:color w:val="000000"/>
                <w:sz w:val="22"/>
                <w:szCs w:val="22"/>
              </w:rPr>
              <w:t xml:space="preserve">- AMcW mentioned the opportunity of showing this in the Social Club and it was agreed to promote showings of the film via the What’s On lisiting and Social Media </w:t>
            </w:r>
          </w:p>
        </w:tc>
        <w:tc>
          <w:tcPr>
            <w:tcW w:w="888"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rPr>
                <w:rFonts w:ascii="Calibri" w:hAnsi="Calibri" w:cs="Calibri"/>
                <w:color w:val="000000"/>
              </w:rPr>
            </w:pP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rPr>
                <w:rFonts w:ascii="Calibri" w:hAnsi="Calibri" w:cs="Calibri"/>
                <w:color w:val="000000"/>
              </w:rPr>
            </w:pPr>
            <w:r>
              <w:rPr>
                <w:rFonts w:ascii="Calibri" w:hAnsi="Calibri" w:cs="Calibri"/>
                <w:color w:val="000000"/>
                <w:sz w:val="22"/>
                <w:szCs w:val="22"/>
              </w:rPr>
              <w:t>JB</w:t>
            </w: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rPr>
                <w:rFonts w:ascii="Calibri" w:hAnsi="Calibri" w:cs="Calibri"/>
                <w:color w:val="000000"/>
              </w:rPr>
            </w:pP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rPr>
                <w:rFonts w:ascii="Calibri" w:hAnsi="Calibri" w:cs="Calibri"/>
                <w:color w:val="000000"/>
              </w:rPr>
            </w:pP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rPr>
                <w:rFonts w:ascii="Calibri" w:hAnsi="Calibri" w:cs="Calibri"/>
                <w:color w:val="000000"/>
              </w:rPr>
            </w:pPr>
            <w:r>
              <w:rPr>
                <w:rFonts w:ascii="Calibri" w:hAnsi="Calibri" w:cs="Calibri"/>
                <w:color w:val="000000"/>
                <w:sz w:val="22"/>
                <w:szCs w:val="22"/>
              </w:rPr>
              <w:t>NH</w:t>
            </w: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rPr>
                <w:rFonts w:ascii="Calibri" w:hAnsi="Calibri" w:cs="Calibri"/>
                <w:color w:val="000000"/>
              </w:rPr>
            </w:pP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rPr>
                <w:rFonts w:ascii="Calibri" w:hAnsi="Calibri" w:cs="Calibri"/>
                <w:color w:val="000000"/>
              </w:rPr>
            </w:pP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rPr>
                <w:rFonts w:ascii="Calibri" w:hAnsi="Calibri" w:cs="Calibri"/>
                <w:color w:val="000000"/>
              </w:rPr>
            </w:pP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rPr>
                <w:rFonts w:ascii="Calibri" w:hAnsi="Calibri" w:cs="Calibri"/>
                <w:color w:val="FF2600"/>
              </w:rPr>
            </w:pPr>
            <w:r>
              <w:rPr>
                <w:rFonts w:ascii="Calibri" w:hAnsi="Calibri" w:cs="Calibri"/>
                <w:color w:val="FF2600"/>
                <w:sz w:val="22"/>
                <w:szCs w:val="22"/>
              </w:rPr>
              <w:t>AMcW</w:t>
            </w: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rPr>
                <w:rFonts w:ascii="Calibri" w:hAnsi="Calibri" w:cs="Calibri"/>
                <w:color w:val="FF2600"/>
              </w:rPr>
            </w:pPr>
            <w:r>
              <w:rPr>
                <w:rFonts w:ascii="Calibri" w:hAnsi="Calibri" w:cs="Calibri"/>
                <w:color w:val="FF2600"/>
                <w:sz w:val="22"/>
                <w:szCs w:val="22"/>
              </w:rPr>
              <w:t>CC</w:t>
            </w: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rPr>
                <w:rFonts w:ascii="Calibri" w:hAnsi="Calibri" w:cs="Calibri"/>
                <w:color w:val="FF2600"/>
              </w:rPr>
            </w:pPr>
            <w:r>
              <w:rPr>
                <w:rFonts w:ascii="Calibri" w:hAnsi="Calibri" w:cs="Calibri"/>
                <w:color w:val="FF2600"/>
                <w:sz w:val="22"/>
                <w:szCs w:val="22"/>
              </w:rPr>
              <w:t>LM</w:t>
            </w: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rPr>
                <w:rFonts w:ascii="Calibri" w:hAnsi="Calibri" w:cs="Calibri"/>
                <w:color w:val="000000"/>
              </w:rPr>
            </w:pP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rPr>
                <w:rFonts w:ascii="Calibri" w:hAnsi="Calibri" w:cs="Calibri"/>
                <w:color w:val="000000"/>
              </w:rPr>
            </w:pPr>
          </w:p>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jc w:val="center"/>
              <w:outlineLvl w:val="0"/>
            </w:pPr>
            <w:r>
              <w:rPr>
                <w:rFonts w:ascii="Calibri" w:hAnsi="Calibri" w:cs="Calibri"/>
                <w:color w:val="000000"/>
                <w:sz w:val="22"/>
                <w:szCs w:val="22"/>
              </w:rPr>
              <w:t>JB</w:t>
            </w:r>
          </w:p>
        </w:tc>
      </w:tr>
      <w:tr w:rsidR="00154DB2">
        <w:trPr>
          <w:trHeight w:val="540"/>
        </w:trPr>
        <w:tc>
          <w:tcPr>
            <w:tcW w:w="353"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suppressAutoHyphens/>
              <w:outlineLvl w:val="0"/>
            </w:pPr>
            <w:r>
              <w:rPr>
                <w:rFonts w:ascii="Calibri" w:hAnsi="Calibri" w:cs="Calibri"/>
                <w:color w:val="000000"/>
                <w:sz w:val="22"/>
                <w:szCs w:val="22"/>
              </w:rPr>
              <w:t>17</w:t>
            </w:r>
          </w:p>
        </w:tc>
        <w:tc>
          <w:tcPr>
            <w:tcW w:w="2159" w:type="dxa"/>
            <w:shd w:val="clear" w:color="auto" w:fill="FEFFFF"/>
            <w:tcMar>
              <w:top w:w="0" w:type="dxa"/>
              <w:left w:w="0" w:type="dxa"/>
              <w:bottom w:w="0" w:type="dxa"/>
              <w:right w:w="0" w:type="dxa"/>
            </w:tcMa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s>
              <w:suppressAutoHyphens/>
              <w:outlineLvl w:val="0"/>
            </w:pPr>
            <w:r>
              <w:rPr>
                <w:rFonts w:ascii="Calibri" w:hAnsi="Calibri" w:cs="Calibri"/>
                <w:color w:val="000000"/>
                <w:sz w:val="22"/>
                <w:szCs w:val="22"/>
              </w:rPr>
              <w:t xml:space="preserve">Next meeting </w:t>
            </w:r>
          </w:p>
        </w:tc>
        <w:tc>
          <w:tcPr>
            <w:tcW w:w="5597"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shd w:val="clear" w:color="auto" w:fill="FEFFFF"/>
              <w:tabs>
                <w:tab w:val="left" w:pos="1440"/>
                <w:tab w:val="left" w:pos="2880"/>
                <w:tab w:val="left" w:pos="4320"/>
              </w:tabs>
              <w:suppressAutoHyphens/>
              <w:outlineLvl w:val="0"/>
            </w:pPr>
            <w:r>
              <w:rPr>
                <w:rFonts w:ascii="Calibri" w:hAnsi="Calibri" w:cs="Calibri"/>
                <w:color w:val="000000"/>
                <w:sz w:val="22"/>
                <w:szCs w:val="22"/>
              </w:rPr>
              <w:t>The next meeting will be held on Tuesday 11th April, 7pm at RDGC.  A McW has agreed to take Minutes.</w:t>
            </w:r>
          </w:p>
        </w:tc>
        <w:tc>
          <w:tcPr>
            <w:tcW w:w="888" w:type="dxa"/>
            <w:shd w:val="clear" w:color="auto" w:fill="FEFFFF"/>
            <w:tcMar>
              <w:top w:w="0" w:type="dxa"/>
              <w:left w:w="0" w:type="dxa"/>
              <w:bottom w:w="0" w:type="dxa"/>
              <w:right w:w="0" w:type="dxa"/>
            </w:tcMar>
            <w:vAlign w:val="center"/>
          </w:tcPr>
          <w:p w:rsidR="00154DB2" w:rsidRDefault="00154DB2">
            <w:pPr>
              <w:pBdr>
                <w:top w:val="none" w:sz="0" w:space="0" w:color="auto"/>
                <w:left w:val="none" w:sz="0" w:space="0" w:color="auto"/>
                <w:bottom w:val="none" w:sz="0" w:space="0" w:color="auto"/>
                <w:right w:val="none" w:sz="0" w:space="0" w:color="auto"/>
                <w:bar w:val="none" w:sz="0" w:color="auto"/>
              </w:pBdr>
            </w:pPr>
          </w:p>
        </w:tc>
      </w:tr>
    </w:tbl>
    <w:p w:rsidR="00154DB2" w:rsidRDefault="00154DB2">
      <w:pPr>
        <w:pStyle w:val="Header"/>
        <w:widowControl w:val="0"/>
        <w:pBdr>
          <w:top w:val="none" w:sz="0" w:space="0" w:color="auto"/>
          <w:left w:val="none" w:sz="0" w:space="0" w:color="auto"/>
          <w:bottom w:val="none" w:sz="0" w:space="0" w:color="auto"/>
          <w:right w:val="none" w:sz="0" w:space="0" w:color="auto"/>
          <w:bar w:val="none" w:sz="0" w:color="auto"/>
        </w:pBdr>
        <w:rPr>
          <w:rFonts w:ascii="Helvetica" w:hAnsi="Helvetica" w:cs="Helvetica"/>
        </w:rPr>
      </w:pPr>
    </w:p>
    <w:p w:rsidR="00154DB2" w:rsidRDefault="00154DB2">
      <w:pPr>
        <w:pStyle w:val="Body"/>
        <w:pBdr>
          <w:top w:val="none" w:sz="0" w:space="0" w:color="auto"/>
          <w:left w:val="none" w:sz="0" w:space="0" w:color="auto"/>
          <w:bottom w:val="none" w:sz="0" w:space="0" w:color="auto"/>
          <w:right w:val="none" w:sz="0" w:space="0" w:color="auto"/>
          <w:bar w:val="none" w:sz="0" w:color="auto"/>
        </w:pBdr>
      </w:pPr>
    </w:p>
    <w:sectPr w:rsidR="00154DB2" w:rsidSect="00014D8F">
      <w:headerReference w:type="default" r:id="rId6"/>
      <w:footerReference w:type="default" r:id="rId7"/>
      <w:pgSz w:w="11900" w:h="16840"/>
      <w:pgMar w:top="1440" w:right="1440" w:bottom="1440" w:left="1440"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DB2" w:rsidRDefault="00154DB2" w:rsidP="00014D8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54DB2" w:rsidRDefault="00154DB2" w:rsidP="00014D8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DB2" w:rsidRDefault="00154DB2">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DB2" w:rsidRDefault="00154DB2" w:rsidP="00014D8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54DB2" w:rsidRDefault="00154DB2" w:rsidP="00014D8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DB2" w:rsidRDefault="00154DB2">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D8F"/>
    <w:rsid w:val="00014D8F"/>
    <w:rsid w:val="00154DB2"/>
    <w:rsid w:val="00264A8D"/>
    <w:rsid w:val="00277D6C"/>
    <w:rsid w:val="002F74B4"/>
    <w:rsid w:val="003024F2"/>
    <w:rsid w:val="004E0E6B"/>
    <w:rsid w:val="0059775B"/>
    <w:rsid w:val="00652B71"/>
    <w:rsid w:val="00BF6880"/>
    <w:rsid w:val="00C762FF"/>
    <w:rsid w:val="00EC4D34"/>
    <w:rsid w:val="00F919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8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4D8F"/>
    <w:rPr>
      <w:rFonts w:cs="Times New Roman"/>
      <w:u w:val="single"/>
    </w:rPr>
  </w:style>
  <w:style w:type="paragraph" w:customStyle="1" w:styleId="HeaderFooter">
    <w:name w:val="Header &amp; Footer"/>
    <w:uiPriority w:val="99"/>
    <w:rsid w:val="00014D8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Header">
    <w:name w:val="header"/>
    <w:basedOn w:val="Normal"/>
    <w:link w:val="HeaderChar"/>
    <w:uiPriority w:val="99"/>
    <w:rsid w:val="00014D8F"/>
    <w:pPr>
      <w:tabs>
        <w:tab w:val="center" w:pos="4153"/>
        <w:tab w:val="right" w:pos="8306"/>
      </w:tabs>
    </w:pPr>
    <w:rPr>
      <w:rFonts w:ascii="Verdana" w:hAnsi="Verdana" w:cs="Arial Unicode MS"/>
      <w:color w:val="000000"/>
      <w:u w:color="000000"/>
      <w:lang w:eastAsia="en-GB"/>
    </w:r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014D8F"/>
    <w:pPr>
      <w:tabs>
        <w:tab w:val="center" w:pos="4153"/>
        <w:tab w:val="right" w:pos="8306"/>
      </w:tabs>
    </w:pPr>
    <w:rPr>
      <w:rFonts w:cs="Arial Unicode MS"/>
      <w:color w:val="000000"/>
      <w:u w:color="000000"/>
      <w:lang w:eastAsia="en-GB"/>
    </w:r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customStyle="1" w:styleId="Body">
    <w:name w:val="Body"/>
    <w:uiPriority w:val="99"/>
    <w:rsid w:val="00014D8F"/>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 w:type="paragraph" w:styleId="NormalWeb">
    <w:name w:val="Normal (Web)"/>
    <w:basedOn w:val="Normal"/>
    <w:uiPriority w:val="99"/>
    <w:rsid w:val="00BF6880"/>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416588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853</Words>
  <Characters>4867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Dornoch Area Community Interest Company</dc:title>
  <dc:subject/>
  <dc:creator>Joan Bishop</dc:creator>
  <cp:keywords/>
  <dc:description/>
  <cp:lastModifiedBy>Joan Bishop</cp:lastModifiedBy>
  <cp:revision>3</cp:revision>
  <dcterms:created xsi:type="dcterms:W3CDTF">2017-03-21T11:00:00Z</dcterms:created>
  <dcterms:modified xsi:type="dcterms:W3CDTF">2017-03-29T14:56:00Z</dcterms:modified>
</cp:coreProperties>
</file>