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53" w:rsidRPr="00480E60" w:rsidRDefault="00FF7A53">
      <w:pPr>
        <w:rPr>
          <w:rFonts w:ascii="Arial" w:hAnsi="Arial" w:cs="Arial"/>
          <w:sz w:val="24"/>
          <w:szCs w:val="24"/>
        </w:rPr>
      </w:pPr>
      <w:r w:rsidRPr="00480E60">
        <w:rPr>
          <w:rFonts w:ascii="Arial" w:hAnsi="Arial" w:cs="Arial"/>
          <w:sz w:val="24"/>
          <w:szCs w:val="24"/>
        </w:rPr>
        <w:t>Minute of DACIC Meeting Tuesday 22</w:t>
      </w:r>
      <w:r w:rsidRPr="00480E60">
        <w:rPr>
          <w:rFonts w:ascii="Arial" w:hAnsi="Arial" w:cs="Arial"/>
          <w:sz w:val="24"/>
          <w:szCs w:val="24"/>
          <w:vertAlign w:val="superscript"/>
        </w:rPr>
        <w:t>nd</w:t>
      </w:r>
      <w:r w:rsidRPr="00480E60">
        <w:rPr>
          <w:rFonts w:ascii="Arial" w:hAnsi="Arial" w:cs="Arial"/>
          <w:sz w:val="24"/>
          <w:szCs w:val="24"/>
        </w:rPr>
        <w:t xml:space="preserve"> May 2018 </w:t>
      </w:r>
    </w:p>
    <w:p w:rsidR="00FF7A53" w:rsidRPr="00480E60" w:rsidRDefault="00FF7A53">
      <w:pPr>
        <w:rPr>
          <w:rFonts w:ascii="Arial" w:hAnsi="Arial" w:cs="Arial"/>
          <w:sz w:val="24"/>
          <w:szCs w:val="24"/>
        </w:rPr>
      </w:pPr>
      <w:r w:rsidRPr="00480E60">
        <w:rPr>
          <w:rFonts w:ascii="Arial" w:hAnsi="Arial" w:cs="Arial"/>
          <w:sz w:val="24"/>
          <w:szCs w:val="24"/>
        </w:rPr>
        <w:t xml:space="preserve">Present:  Joan Bishop (Chair) </w:t>
      </w:r>
      <w:r w:rsidRPr="00480E60">
        <w:rPr>
          <w:rFonts w:ascii="Arial" w:hAnsi="Arial" w:cs="Arial"/>
          <w:b/>
          <w:sz w:val="24"/>
          <w:szCs w:val="24"/>
        </w:rPr>
        <w:t>JB</w:t>
      </w:r>
      <w:r w:rsidRPr="00480E60">
        <w:rPr>
          <w:rFonts w:ascii="Arial" w:hAnsi="Arial" w:cs="Arial"/>
          <w:sz w:val="24"/>
          <w:szCs w:val="24"/>
        </w:rPr>
        <w:t xml:space="preserve">, Jim McGillivary </w:t>
      </w:r>
      <w:r w:rsidRPr="00480E60">
        <w:rPr>
          <w:rFonts w:ascii="Arial" w:hAnsi="Arial" w:cs="Arial"/>
          <w:b/>
          <w:sz w:val="24"/>
          <w:szCs w:val="24"/>
        </w:rPr>
        <w:t>JM</w:t>
      </w:r>
      <w:r w:rsidRPr="00480E60">
        <w:rPr>
          <w:rFonts w:ascii="Arial" w:hAnsi="Arial" w:cs="Arial"/>
          <w:sz w:val="24"/>
          <w:szCs w:val="24"/>
        </w:rPr>
        <w:t xml:space="preserve">, Yvonne Ross </w:t>
      </w:r>
      <w:r w:rsidRPr="00480E60">
        <w:rPr>
          <w:rFonts w:ascii="Arial" w:hAnsi="Arial" w:cs="Arial"/>
          <w:b/>
          <w:sz w:val="24"/>
          <w:szCs w:val="24"/>
        </w:rPr>
        <w:t>YR</w:t>
      </w:r>
      <w:r w:rsidRPr="00480E60">
        <w:rPr>
          <w:rFonts w:ascii="Arial" w:hAnsi="Arial" w:cs="Arial"/>
          <w:sz w:val="24"/>
          <w:szCs w:val="24"/>
        </w:rPr>
        <w:t xml:space="preserve">, James Dillon </w:t>
      </w:r>
      <w:r w:rsidRPr="00480E60">
        <w:rPr>
          <w:rFonts w:ascii="Arial" w:hAnsi="Arial" w:cs="Arial"/>
          <w:b/>
          <w:sz w:val="24"/>
          <w:szCs w:val="24"/>
        </w:rPr>
        <w:t>JD</w:t>
      </w:r>
      <w:r w:rsidRPr="00480E60">
        <w:rPr>
          <w:rFonts w:ascii="Arial" w:hAnsi="Arial" w:cs="Arial"/>
          <w:sz w:val="24"/>
          <w:szCs w:val="24"/>
        </w:rPr>
        <w:t xml:space="preserve">, Neil </w:t>
      </w:r>
      <w:smartTag w:uri="urn:schemas-microsoft-com:office:smarttags" w:element="place">
        <w:smartTag w:uri="urn:schemas-microsoft-com:office:smarttags" w:element="City">
          <w:r w:rsidRPr="00480E60">
            <w:rPr>
              <w:rFonts w:ascii="Arial" w:hAnsi="Arial" w:cs="Arial"/>
              <w:sz w:val="24"/>
              <w:szCs w:val="24"/>
            </w:rPr>
            <w:t>Hampton</w:t>
          </w:r>
        </w:smartTag>
        <w:r w:rsidRPr="00480E60">
          <w:rPr>
            <w:rFonts w:ascii="Arial" w:hAnsi="Arial" w:cs="Arial"/>
            <w:sz w:val="24"/>
            <w:szCs w:val="24"/>
          </w:rPr>
          <w:t xml:space="preserve"> </w:t>
        </w:r>
        <w:smartTag w:uri="urn:schemas-microsoft-com:office:smarttags" w:element="State">
          <w:r w:rsidRPr="00480E60">
            <w:rPr>
              <w:rFonts w:ascii="Arial" w:hAnsi="Arial" w:cs="Arial"/>
              <w:b/>
              <w:sz w:val="24"/>
              <w:szCs w:val="24"/>
            </w:rPr>
            <w:t>NH</w:t>
          </w:r>
        </w:smartTag>
      </w:smartTag>
      <w:r w:rsidRPr="00480E60">
        <w:rPr>
          <w:rFonts w:ascii="Arial" w:hAnsi="Arial" w:cs="Arial"/>
          <w:sz w:val="24"/>
          <w:szCs w:val="24"/>
        </w:rPr>
        <w:t xml:space="preserve">, Gordon Sutherland </w:t>
      </w:r>
      <w:r w:rsidRPr="00480E60">
        <w:rPr>
          <w:rFonts w:ascii="Arial" w:hAnsi="Arial" w:cs="Arial"/>
          <w:b/>
          <w:sz w:val="24"/>
          <w:szCs w:val="24"/>
        </w:rPr>
        <w:t xml:space="preserve">GS, </w:t>
      </w:r>
      <w:r w:rsidRPr="00480E60">
        <w:rPr>
          <w:rFonts w:ascii="Arial" w:hAnsi="Arial" w:cs="Arial"/>
          <w:sz w:val="24"/>
          <w:szCs w:val="24"/>
        </w:rPr>
        <w:t xml:space="preserve">Lynne Mahoney </w:t>
      </w:r>
      <w:r w:rsidRPr="00480E60">
        <w:rPr>
          <w:rFonts w:ascii="Arial" w:hAnsi="Arial" w:cs="Arial"/>
          <w:b/>
          <w:sz w:val="24"/>
          <w:szCs w:val="24"/>
        </w:rPr>
        <w:t>LM</w:t>
      </w:r>
      <w:r w:rsidRPr="00480E60">
        <w:rPr>
          <w:rFonts w:ascii="Arial" w:hAnsi="Arial" w:cs="Arial"/>
          <w:sz w:val="24"/>
          <w:szCs w:val="24"/>
        </w:rPr>
        <w:t xml:space="preserve"> and Paddy Murray </w:t>
      </w:r>
      <w:r w:rsidRPr="00480E60">
        <w:rPr>
          <w:rFonts w:ascii="Arial" w:hAnsi="Arial" w:cs="Arial"/>
          <w:b/>
          <w:sz w:val="24"/>
          <w:szCs w:val="24"/>
        </w:rPr>
        <w:t>PM</w:t>
      </w:r>
      <w:r w:rsidRPr="00480E60">
        <w:rPr>
          <w:rFonts w:ascii="Arial" w:hAnsi="Arial" w:cs="Arial"/>
          <w:sz w:val="24"/>
          <w:szCs w:val="24"/>
        </w:rPr>
        <w:t>.</w:t>
      </w:r>
    </w:p>
    <w:p w:rsidR="00FF7A53" w:rsidRPr="00480E60" w:rsidRDefault="00FF7A53">
      <w:pPr>
        <w:rPr>
          <w:rFonts w:ascii="Arial" w:hAnsi="Arial" w:cs="Arial"/>
          <w:sz w:val="24"/>
          <w:szCs w:val="24"/>
        </w:rPr>
      </w:pPr>
      <w:r w:rsidRPr="00480E60">
        <w:rPr>
          <w:rFonts w:ascii="Arial" w:hAnsi="Arial" w:cs="Arial"/>
          <w:sz w:val="24"/>
          <w:szCs w:val="24"/>
        </w:rPr>
        <w:t>Apologies Alison MacWilliam</w:t>
      </w:r>
    </w:p>
    <w:tbl>
      <w:tblPr>
        <w:tblW w:w="9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
        <w:gridCol w:w="3206"/>
        <w:gridCol w:w="5306"/>
      </w:tblGrid>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1.</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Minute of meeting of 24 April</w:t>
            </w:r>
          </w:p>
        </w:tc>
        <w:tc>
          <w:tcPr>
            <w:tcW w:w="5306" w:type="dxa"/>
          </w:tcPr>
          <w:p w:rsidR="00FF7A53" w:rsidRPr="00480E60" w:rsidRDefault="00FF7A53" w:rsidP="006E0270">
            <w:pPr>
              <w:pStyle w:val="ListParagraph"/>
              <w:spacing w:after="0" w:line="240" w:lineRule="auto"/>
              <w:rPr>
                <w:rFonts w:ascii="Arial" w:hAnsi="Arial" w:cs="Arial"/>
                <w:sz w:val="24"/>
                <w:szCs w:val="24"/>
              </w:rPr>
            </w:pPr>
            <w:r w:rsidRPr="00480E60">
              <w:rPr>
                <w:rFonts w:ascii="Arial" w:hAnsi="Arial" w:cs="Arial"/>
                <w:sz w:val="24"/>
                <w:szCs w:val="24"/>
              </w:rPr>
              <w:t xml:space="preserve">Minutes were proposed by </w:t>
            </w:r>
            <w:r w:rsidRPr="00480E60">
              <w:rPr>
                <w:rFonts w:ascii="Arial" w:hAnsi="Arial" w:cs="Arial"/>
                <w:b/>
                <w:sz w:val="24"/>
                <w:szCs w:val="24"/>
              </w:rPr>
              <w:t>GS</w:t>
            </w:r>
            <w:r w:rsidRPr="00480E60">
              <w:rPr>
                <w:rFonts w:ascii="Arial" w:hAnsi="Arial" w:cs="Arial"/>
                <w:sz w:val="24"/>
                <w:szCs w:val="24"/>
              </w:rPr>
              <w:t xml:space="preserve">, seconded by </w:t>
            </w:r>
            <w:r w:rsidRPr="00480E60">
              <w:rPr>
                <w:rFonts w:ascii="Arial" w:hAnsi="Arial" w:cs="Arial"/>
                <w:b/>
                <w:sz w:val="24"/>
                <w:szCs w:val="24"/>
              </w:rPr>
              <w:t>YR</w:t>
            </w:r>
            <w:r w:rsidRPr="00480E60">
              <w:rPr>
                <w:rFonts w:ascii="Arial" w:hAnsi="Arial" w:cs="Arial"/>
                <w:sz w:val="24"/>
                <w:szCs w:val="24"/>
              </w:rPr>
              <w:t>.</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2.</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Matters arising not covered elsewhere</w:t>
            </w:r>
          </w:p>
        </w:tc>
        <w:tc>
          <w:tcPr>
            <w:tcW w:w="5306" w:type="dxa"/>
          </w:tcPr>
          <w:p w:rsidR="00FF7A53" w:rsidRPr="00480E60" w:rsidRDefault="00FF7A53" w:rsidP="00480E60">
            <w:pPr>
              <w:pStyle w:val="ListParagraph"/>
              <w:numPr>
                <w:ilvl w:val="0"/>
                <w:numId w:val="1"/>
              </w:numPr>
              <w:spacing w:after="0" w:line="240" w:lineRule="auto"/>
              <w:ind w:left="317" w:firstLine="0"/>
              <w:rPr>
                <w:rFonts w:ascii="Arial" w:hAnsi="Arial" w:cs="Arial"/>
                <w:sz w:val="24"/>
                <w:szCs w:val="24"/>
                <w:u w:val="single"/>
              </w:rPr>
            </w:pPr>
            <w:r w:rsidRPr="00480E60">
              <w:rPr>
                <w:rFonts w:ascii="Arial" w:hAnsi="Arial" w:cs="Arial"/>
                <w:sz w:val="24"/>
                <w:szCs w:val="24"/>
                <w:u w:val="single"/>
              </w:rPr>
              <w:t>Lord Thurso’s visit</w:t>
            </w:r>
          </w:p>
          <w:p w:rsidR="00FF7A53" w:rsidRDefault="00FF7A53" w:rsidP="00480E60">
            <w:pPr>
              <w:spacing w:after="0" w:line="240" w:lineRule="auto"/>
              <w:ind w:left="317"/>
              <w:rPr>
                <w:rFonts w:ascii="Arial" w:hAnsi="Arial" w:cs="Arial"/>
                <w:sz w:val="24"/>
                <w:szCs w:val="24"/>
              </w:rPr>
            </w:pPr>
            <w:r w:rsidRPr="00480E60">
              <w:rPr>
                <w:rFonts w:ascii="Arial" w:hAnsi="Arial" w:cs="Arial"/>
                <w:sz w:val="24"/>
                <w:szCs w:val="24"/>
              </w:rPr>
              <w:t xml:space="preserve">Lord Thurso’s visit was very successful and good PR for the town. </w:t>
            </w:r>
          </w:p>
          <w:p w:rsidR="00FF7A53" w:rsidRPr="00480E60" w:rsidRDefault="00FF7A53" w:rsidP="00480E60">
            <w:pPr>
              <w:pStyle w:val="ListParagraph"/>
              <w:numPr>
                <w:ilvl w:val="0"/>
                <w:numId w:val="1"/>
              </w:numPr>
              <w:spacing w:after="0" w:line="240" w:lineRule="auto"/>
              <w:ind w:left="317" w:firstLine="0"/>
              <w:rPr>
                <w:rFonts w:ascii="Arial" w:hAnsi="Arial" w:cs="Arial"/>
                <w:sz w:val="24"/>
                <w:szCs w:val="24"/>
                <w:u w:val="single"/>
              </w:rPr>
            </w:pPr>
            <w:r w:rsidRPr="00480E60">
              <w:rPr>
                <w:rFonts w:ascii="Arial" w:hAnsi="Arial" w:cs="Arial"/>
                <w:sz w:val="24"/>
                <w:szCs w:val="24"/>
                <w:u w:val="single"/>
              </w:rPr>
              <w:t>JOG trail update</w:t>
            </w:r>
          </w:p>
          <w:p w:rsidR="00FF7A53" w:rsidRPr="00480E60" w:rsidRDefault="00FF7A53" w:rsidP="00480E60">
            <w:pPr>
              <w:spacing w:after="0" w:line="240" w:lineRule="auto"/>
              <w:ind w:left="317"/>
              <w:rPr>
                <w:rFonts w:ascii="Arial" w:hAnsi="Arial" w:cs="Arial"/>
                <w:sz w:val="24"/>
                <w:szCs w:val="24"/>
              </w:rPr>
            </w:pPr>
            <w:r w:rsidRPr="00480E60">
              <w:rPr>
                <w:rFonts w:ascii="Arial" w:hAnsi="Arial" w:cs="Arial"/>
                <w:sz w:val="24"/>
                <w:szCs w:val="24"/>
              </w:rPr>
              <w:t xml:space="preserve">Jay </w:t>
            </w:r>
            <w:r>
              <w:rPr>
                <w:rFonts w:ascii="Arial" w:hAnsi="Arial" w:cs="Arial"/>
                <w:sz w:val="24"/>
                <w:szCs w:val="24"/>
              </w:rPr>
              <w:t xml:space="preserve">Wilson </w:t>
            </w:r>
            <w:r w:rsidRPr="00480E60">
              <w:rPr>
                <w:rFonts w:ascii="Arial" w:hAnsi="Arial" w:cs="Arial"/>
                <w:sz w:val="24"/>
                <w:szCs w:val="24"/>
              </w:rPr>
              <w:t xml:space="preserve">came back with plans. </w:t>
            </w:r>
            <w:r w:rsidRPr="00480E60">
              <w:rPr>
                <w:rFonts w:ascii="Arial" w:hAnsi="Arial" w:cs="Arial"/>
                <w:b/>
                <w:sz w:val="24"/>
                <w:szCs w:val="24"/>
              </w:rPr>
              <w:t>NH</w:t>
            </w:r>
            <w:r w:rsidRPr="00480E60">
              <w:rPr>
                <w:rFonts w:ascii="Arial" w:hAnsi="Arial" w:cs="Arial"/>
                <w:sz w:val="24"/>
                <w:szCs w:val="24"/>
              </w:rPr>
              <w:t xml:space="preserve"> has agreed </w:t>
            </w:r>
            <w:r>
              <w:rPr>
                <w:rFonts w:ascii="Arial" w:hAnsi="Arial" w:cs="Arial"/>
                <w:sz w:val="24"/>
                <w:szCs w:val="24"/>
              </w:rPr>
              <w:t>that RDGC will pay</w:t>
            </w:r>
            <w:r w:rsidRPr="00480E60">
              <w:rPr>
                <w:rFonts w:ascii="Arial" w:hAnsi="Arial" w:cs="Arial"/>
                <w:sz w:val="24"/>
                <w:szCs w:val="24"/>
              </w:rPr>
              <w:t xml:space="preserve"> for the signs. </w:t>
            </w:r>
            <w:r>
              <w:rPr>
                <w:rFonts w:ascii="Arial" w:hAnsi="Arial" w:cs="Arial"/>
                <w:sz w:val="24"/>
                <w:szCs w:val="24"/>
              </w:rPr>
              <w:t xml:space="preserve">It was noted that the pole at </w:t>
            </w:r>
            <w:smartTag w:uri="urn:schemas-microsoft-com:office:smarttags" w:element="address">
              <w:smartTag w:uri="urn:schemas-microsoft-com:office:smarttags" w:element="Street">
                <w:r>
                  <w:rPr>
                    <w:rFonts w:ascii="Arial" w:hAnsi="Arial" w:cs="Arial"/>
                    <w:sz w:val="24"/>
                    <w:szCs w:val="24"/>
                  </w:rPr>
                  <w:t>Church Road/Golf St</w:t>
                </w:r>
              </w:smartTag>
            </w:smartTag>
            <w:r>
              <w:rPr>
                <w:rFonts w:ascii="Arial" w:hAnsi="Arial" w:cs="Arial"/>
                <w:sz w:val="24"/>
                <w:szCs w:val="24"/>
              </w:rPr>
              <w:t xml:space="preserve"> junction </w:t>
            </w:r>
            <w:r w:rsidRPr="00480E60">
              <w:rPr>
                <w:rFonts w:ascii="Arial" w:hAnsi="Arial" w:cs="Arial"/>
                <w:sz w:val="24"/>
                <w:szCs w:val="24"/>
              </w:rPr>
              <w:t xml:space="preserve">is currently taken up with a Purple Bricks For Sale sign. </w:t>
            </w:r>
            <w:r w:rsidRPr="00480E60">
              <w:rPr>
                <w:rFonts w:ascii="Arial" w:hAnsi="Arial" w:cs="Arial"/>
                <w:b/>
                <w:sz w:val="24"/>
                <w:szCs w:val="24"/>
              </w:rPr>
              <w:t>PM</w:t>
            </w:r>
            <w:r w:rsidRPr="00480E60">
              <w:rPr>
                <w:rFonts w:ascii="Arial" w:hAnsi="Arial" w:cs="Arial"/>
                <w:sz w:val="24"/>
                <w:szCs w:val="24"/>
              </w:rPr>
              <w:t xml:space="preserve"> to ask the householder to remove the sign.</w:t>
            </w:r>
          </w:p>
          <w:p w:rsidR="00FF7A53" w:rsidRPr="00480E60" w:rsidRDefault="00FF7A53" w:rsidP="00480E60">
            <w:pPr>
              <w:pStyle w:val="ListParagraph"/>
              <w:numPr>
                <w:ilvl w:val="0"/>
                <w:numId w:val="1"/>
              </w:numPr>
              <w:spacing w:after="0" w:line="240" w:lineRule="auto"/>
              <w:ind w:left="317" w:firstLine="0"/>
              <w:rPr>
                <w:rFonts w:ascii="Arial" w:hAnsi="Arial" w:cs="Arial"/>
                <w:sz w:val="24"/>
                <w:szCs w:val="24"/>
                <w:u w:val="single"/>
              </w:rPr>
            </w:pPr>
            <w:r w:rsidRPr="00480E60">
              <w:rPr>
                <w:rFonts w:ascii="Arial" w:hAnsi="Arial" w:cs="Arial"/>
                <w:sz w:val="24"/>
                <w:szCs w:val="24"/>
                <w:u w:val="single"/>
              </w:rPr>
              <w:t>Dornoch Ambassador Course</w:t>
            </w:r>
          </w:p>
          <w:p w:rsidR="00FF7A53" w:rsidRPr="00480E60" w:rsidRDefault="00FF7A53" w:rsidP="00480E60">
            <w:pPr>
              <w:spacing w:after="0" w:line="240" w:lineRule="auto"/>
              <w:ind w:left="317"/>
              <w:rPr>
                <w:rFonts w:ascii="Arial" w:hAnsi="Arial" w:cs="Arial"/>
                <w:sz w:val="24"/>
                <w:szCs w:val="24"/>
              </w:rPr>
            </w:pPr>
            <w:r w:rsidRPr="00480E60">
              <w:rPr>
                <w:rFonts w:ascii="Arial" w:hAnsi="Arial" w:cs="Arial"/>
                <w:sz w:val="24"/>
                <w:szCs w:val="24"/>
              </w:rPr>
              <w:t xml:space="preserve">70 people were trained at the course. There was a mixture of people in the afternoon with more Caddies attending in the evening. </w:t>
            </w:r>
            <w:r w:rsidRPr="00480E60">
              <w:rPr>
                <w:rFonts w:ascii="Arial" w:hAnsi="Arial" w:cs="Arial"/>
                <w:b/>
                <w:sz w:val="24"/>
                <w:szCs w:val="24"/>
              </w:rPr>
              <w:t xml:space="preserve">GS </w:t>
            </w:r>
            <w:r w:rsidRPr="00480E60">
              <w:rPr>
                <w:rFonts w:ascii="Arial" w:hAnsi="Arial" w:cs="Arial"/>
                <w:sz w:val="24"/>
                <w:szCs w:val="24"/>
              </w:rPr>
              <w:t>suggested a condensed ve</w:t>
            </w:r>
            <w:r>
              <w:rPr>
                <w:rFonts w:ascii="Arial" w:hAnsi="Arial" w:cs="Arial"/>
                <w:sz w:val="24"/>
                <w:szCs w:val="24"/>
              </w:rPr>
              <w:t>rsion of the course for Caddies in future and PA system for larger group.</w:t>
            </w:r>
          </w:p>
          <w:p w:rsidR="00FF7A53" w:rsidRPr="00480E60" w:rsidRDefault="00FF7A53" w:rsidP="00480E60">
            <w:pPr>
              <w:pStyle w:val="ListParagraph"/>
              <w:spacing w:after="0" w:line="240" w:lineRule="auto"/>
              <w:ind w:left="0"/>
              <w:rPr>
                <w:rFonts w:ascii="Arial" w:hAnsi="Arial" w:cs="Arial"/>
                <w:sz w:val="24"/>
                <w:szCs w:val="24"/>
              </w:rPr>
            </w:pP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3.</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Membership and Stakeholder applications</w:t>
            </w:r>
          </w:p>
        </w:tc>
        <w:tc>
          <w:tcPr>
            <w:tcW w:w="5306" w:type="dxa"/>
          </w:tcPr>
          <w:p w:rsidR="00FF7A53" w:rsidRPr="00480E60" w:rsidRDefault="00FF7A53" w:rsidP="00480E60">
            <w:pPr>
              <w:pStyle w:val="ListParagraph"/>
              <w:numPr>
                <w:ilvl w:val="0"/>
                <w:numId w:val="9"/>
              </w:numPr>
              <w:tabs>
                <w:tab w:val="clear" w:pos="1037"/>
                <w:tab w:val="num" w:pos="317"/>
              </w:tabs>
              <w:spacing w:after="0" w:line="240" w:lineRule="auto"/>
              <w:ind w:left="317" w:firstLine="0"/>
              <w:rPr>
                <w:rFonts w:ascii="Arial" w:hAnsi="Arial" w:cs="Arial"/>
                <w:sz w:val="24"/>
                <w:szCs w:val="24"/>
                <w:u w:val="single"/>
              </w:rPr>
            </w:pPr>
            <w:r w:rsidRPr="00480E60">
              <w:rPr>
                <w:rFonts w:ascii="Arial" w:hAnsi="Arial" w:cs="Arial"/>
                <w:sz w:val="24"/>
                <w:szCs w:val="24"/>
                <w:u w:val="single"/>
              </w:rPr>
              <w:t>IV25 residents</w:t>
            </w:r>
          </w:p>
          <w:p w:rsidR="00FF7A53" w:rsidRPr="00480E60" w:rsidRDefault="00FF7A53" w:rsidP="00480E60">
            <w:pPr>
              <w:pStyle w:val="ListParagraph"/>
              <w:tabs>
                <w:tab w:val="num" w:pos="317"/>
              </w:tabs>
              <w:spacing w:after="0" w:line="240" w:lineRule="auto"/>
              <w:ind w:left="317"/>
              <w:rPr>
                <w:rFonts w:ascii="Arial" w:hAnsi="Arial" w:cs="Arial"/>
                <w:sz w:val="24"/>
                <w:szCs w:val="24"/>
              </w:rPr>
            </w:pPr>
            <w:r w:rsidRPr="00480E60">
              <w:rPr>
                <w:rFonts w:ascii="Arial" w:hAnsi="Arial" w:cs="Arial"/>
                <w:sz w:val="24"/>
                <w:szCs w:val="24"/>
              </w:rPr>
              <w:t>None this month</w:t>
            </w:r>
          </w:p>
          <w:p w:rsidR="00FF7A53" w:rsidRPr="00480E60" w:rsidRDefault="00FF7A53" w:rsidP="00480E60">
            <w:pPr>
              <w:pStyle w:val="ListParagraph"/>
              <w:numPr>
                <w:ilvl w:val="0"/>
                <w:numId w:val="9"/>
              </w:numPr>
              <w:tabs>
                <w:tab w:val="clear" w:pos="1037"/>
                <w:tab w:val="num" w:pos="317"/>
              </w:tabs>
              <w:spacing w:after="0" w:line="240" w:lineRule="auto"/>
              <w:ind w:left="317" w:firstLine="0"/>
              <w:rPr>
                <w:rFonts w:ascii="Arial" w:hAnsi="Arial" w:cs="Arial"/>
                <w:sz w:val="24"/>
                <w:szCs w:val="24"/>
                <w:u w:val="single"/>
              </w:rPr>
            </w:pPr>
            <w:r w:rsidRPr="00480E60">
              <w:rPr>
                <w:rFonts w:ascii="Arial" w:hAnsi="Arial" w:cs="Arial"/>
                <w:sz w:val="24"/>
                <w:szCs w:val="24"/>
                <w:u w:val="single"/>
              </w:rPr>
              <w:t>Non IV25 residents</w:t>
            </w:r>
          </w:p>
          <w:p w:rsidR="00FF7A53" w:rsidRPr="00480E60" w:rsidRDefault="00FF7A53" w:rsidP="00480E60">
            <w:pPr>
              <w:pStyle w:val="ListParagraph"/>
              <w:tabs>
                <w:tab w:val="num" w:pos="317"/>
              </w:tabs>
              <w:spacing w:after="0" w:line="240" w:lineRule="auto"/>
              <w:ind w:left="317"/>
              <w:rPr>
                <w:rFonts w:ascii="Arial" w:hAnsi="Arial" w:cs="Arial"/>
                <w:sz w:val="24"/>
                <w:szCs w:val="24"/>
              </w:rPr>
            </w:pPr>
            <w:r w:rsidRPr="00480E60">
              <w:rPr>
                <w:rFonts w:ascii="Arial" w:hAnsi="Arial" w:cs="Arial"/>
                <w:sz w:val="24"/>
                <w:szCs w:val="24"/>
              </w:rPr>
              <w:t>None this month</w:t>
            </w:r>
          </w:p>
          <w:p w:rsidR="00FF7A53" w:rsidRPr="00480E60" w:rsidRDefault="00FF7A53" w:rsidP="006E0270">
            <w:pPr>
              <w:spacing w:after="0" w:line="240" w:lineRule="auto"/>
              <w:rPr>
                <w:rFonts w:ascii="Arial" w:hAnsi="Arial" w:cs="Arial"/>
                <w:sz w:val="24"/>
                <w:szCs w:val="24"/>
              </w:rPr>
            </w:pP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4.</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2018 Plan</w:t>
            </w:r>
          </w:p>
        </w:tc>
        <w:tc>
          <w:tcPr>
            <w:tcW w:w="5306" w:type="dxa"/>
          </w:tcPr>
          <w:p w:rsidR="00FF7A53" w:rsidRPr="00480E60" w:rsidRDefault="00FF7A53" w:rsidP="006E0270">
            <w:pPr>
              <w:spacing w:after="0" w:line="240" w:lineRule="auto"/>
              <w:rPr>
                <w:rFonts w:ascii="Arial" w:hAnsi="Arial" w:cs="Arial"/>
                <w:sz w:val="24"/>
                <w:szCs w:val="24"/>
              </w:rPr>
            </w:pP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Visitor Centre</w:t>
            </w:r>
          </w:p>
        </w:tc>
        <w:tc>
          <w:tcPr>
            <w:tcW w:w="5306" w:type="dxa"/>
          </w:tcPr>
          <w:p w:rsidR="00FF7A53" w:rsidRPr="00480E60" w:rsidRDefault="00FF7A53" w:rsidP="00480E60">
            <w:pPr>
              <w:pStyle w:val="ListParagraph"/>
              <w:numPr>
                <w:ilvl w:val="0"/>
                <w:numId w:val="5"/>
              </w:numPr>
              <w:spacing w:after="0" w:line="240" w:lineRule="auto"/>
              <w:ind w:left="317" w:firstLine="0"/>
              <w:rPr>
                <w:rFonts w:ascii="Arial" w:hAnsi="Arial" w:cs="Arial"/>
                <w:sz w:val="24"/>
                <w:szCs w:val="24"/>
              </w:rPr>
            </w:pPr>
            <w:r w:rsidRPr="00480E60">
              <w:rPr>
                <w:rFonts w:ascii="Arial" w:hAnsi="Arial" w:cs="Arial"/>
                <w:sz w:val="24"/>
                <w:szCs w:val="24"/>
              </w:rPr>
              <w:t>Eilidh Ross-Baker appointed as relief Ambassador. She starts work on 23</w:t>
            </w:r>
            <w:r w:rsidRPr="00480E60">
              <w:rPr>
                <w:rFonts w:ascii="Arial" w:hAnsi="Arial" w:cs="Arial"/>
                <w:sz w:val="24"/>
                <w:szCs w:val="24"/>
                <w:vertAlign w:val="superscript"/>
              </w:rPr>
              <w:t>rd</w:t>
            </w:r>
            <w:r w:rsidRPr="00480E60">
              <w:rPr>
                <w:rFonts w:ascii="Arial" w:hAnsi="Arial" w:cs="Arial"/>
                <w:sz w:val="24"/>
                <w:szCs w:val="24"/>
              </w:rPr>
              <w:t xml:space="preserve"> May 2018.</w:t>
            </w:r>
          </w:p>
          <w:p w:rsidR="00FF7A53" w:rsidRPr="00480E60" w:rsidRDefault="00FF7A53" w:rsidP="00480E60">
            <w:pPr>
              <w:pStyle w:val="ListParagraph"/>
              <w:numPr>
                <w:ilvl w:val="0"/>
                <w:numId w:val="5"/>
              </w:numPr>
              <w:spacing w:after="0" w:line="240" w:lineRule="auto"/>
              <w:ind w:left="317" w:firstLine="0"/>
              <w:rPr>
                <w:rFonts w:ascii="Arial" w:hAnsi="Arial" w:cs="Arial"/>
                <w:sz w:val="24"/>
                <w:szCs w:val="24"/>
              </w:rPr>
            </w:pPr>
            <w:r w:rsidRPr="00480E60">
              <w:rPr>
                <w:rFonts w:ascii="Arial" w:hAnsi="Arial" w:cs="Arial"/>
                <w:sz w:val="24"/>
                <w:szCs w:val="24"/>
              </w:rPr>
              <w:t xml:space="preserve">Figures up marginally </w:t>
            </w:r>
            <w:r>
              <w:rPr>
                <w:rFonts w:ascii="Arial" w:hAnsi="Arial" w:cs="Arial"/>
                <w:sz w:val="24"/>
                <w:szCs w:val="24"/>
              </w:rPr>
              <w:t xml:space="preserve">for April </w:t>
            </w:r>
            <w:r w:rsidRPr="00480E60">
              <w:rPr>
                <w:rFonts w:ascii="Arial" w:hAnsi="Arial" w:cs="Arial"/>
                <w:sz w:val="24"/>
                <w:szCs w:val="24"/>
              </w:rPr>
              <w:t>by 3%. Overall 19% up for the year to date with the weekends being very busy. The centre is ope</w:t>
            </w:r>
            <w:r>
              <w:rPr>
                <w:rFonts w:ascii="Arial" w:hAnsi="Arial" w:cs="Arial"/>
                <w:sz w:val="24"/>
                <w:szCs w:val="24"/>
              </w:rPr>
              <w:t>n 12.30pm to 4.30pm during the w</w:t>
            </w:r>
            <w:r w:rsidRPr="00480E60">
              <w:rPr>
                <w:rFonts w:ascii="Arial" w:hAnsi="Arial" w:cs="Arial"/>
                <w:sz w:val="24"/>
                <w:szCs w:val="24"/>
              </w:rPr>
              <w:t>eek and 11am to 3pm at the weekends.</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Business Group</w:t>
            </w:r>
          </w:p>
        </w:tc>
        <w:tc>
          <w:tcPr>
            <w:tcW w:w="5306" w:type="dxa"/>
          </w:tcPr>
          <w:p w:rsidR="00FF7A53" w:rsidRPr="00480E60" w:rsidRDefault="00FF7A53" w:rsidP="006E0270">
            <w:pPr>
              <w:spacing w:after="0" w:line="240" w:lineRule="auto"/>
              <w:rPr>
                <w:rFonts w:ascii="Arial" w:hAnsi="Arial" w:cs="Arial"/>
                <w:sz w:val="24"/>
                <w:szCs w:val="24"/>
              </w:rPr>
            </w:pPr>
            <w:r>
              <w:rPr>
                <w:rFonts w:ascii="Arial" w:hAnsi="Arial" w:cs="Arial"/>
                <w:sz w:val="24"/>
                <w:szCs w:val="24"/>
              </w:rPr>
              <w:t>£</w:t>
            </w:r>
            <w:r w:rsidRPr="00480E60">
              <w:rPr>
                <w:rFonts w:ascii="Arial" w:hAnsi="Arial" w:cs="Arial"/>
                <w:sz w:val="24"/>
                <w:szCs w:val="24"/>
              </w:rPr>
              <w:t xml:space="preserve">21k for 82 businesses and expecting another </w:t>
            </w:r>
            <w:r>
              <w:rPr>
                <w:rFonts w:ascii="Arial" w:hAnsi="Arial" w:cs="Arial"/>
                <w:sz w:val="24"/>
                <w:szCs w:val="24"/>
              </w:rPr>
              <w:t>£</w:t>
            </w:r>
            <w:r w:rsidRPr="00480E60">
              <w:rPr>
                <w:rFonts w:ascii="Arial" w:hAnsi="Arial" w:cs="Arial"/>
                <w:sz w:val="24"/>
                <w:szCs w:val="24"/>
              </w:rPr>
              <w:t>6k. C</w:t>
            </w:r>
            <w:r>
              <w:rPr>
                <w:rFonts w:ascii="Arial" w:hAnsi="Arial" w:cs="Arial"/>
                <w:sz w:val="24"/>
                <w:szCs w:val="24"/>
              </w:rPr>
              <w:t>hasing</w:t>
            </w:r>
            <w:r w:rsidRPr="00480E60">
              <w:rPr>
                <w:rFonts w:ascii="Arial" w:hAnsi="Arial" w:cs="Arial"/>
                <w:sz w:val="24"/>
                <w:szCs w:val="24"/>
              </w:rPr>
              <w:t xml:space="preserve"> </w:t>
            </w:r>
            <w:r>
              <w:rPr>
                <w:rFonts w:ascii="Arial" w:hAnsi="Arial" w:cs="Arial"/>
                <w:sz w:val="24"/>
                <w:szCs w:val="24"/>
              </w:rPr>
              <w:t>annual returns</w:t>
            </w:r>
            <w:r w:rsidRPr="00480E60">
              <w:rPr>
                <w:rFonts w:ascii="Arial" w:hAnsi="Arial" w:cs="Arial"/>
                <w:sz w:val="24"/>
                <w:szCs w:val="24"/>
              </w:rPr>
              <w:t xml:space="preserve"> has been abandoned for t</w:t>
            </w:r>
            <w:r>
              <w:rPr>
                <w:rFonts w:ascii="Arial" w:hAnsi="Arial" w:cs="Arial"/>
                <w:sz w:val="24"/>
                <w:szCs w:val="24"/>
              </w:rPr>
              <w:t>he time being. Joan will ask for feedback on season to date</w:t>
            </w:r>
            <w:r w:rsidRPr="00480E60">
              <w:rPr>
                <w:rFonts w:ascii="Arial" w:hAnsi="Arial" w:cs="Arial"/>
                <w:sz w:val="24"/>
                <w:szCs w:val="24"/>
              </w:rPr>
              <w:t xml:space="preserve"> in the monthly email.</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Developing cruise liner market</w:t>
            </w:r>
          </w:p>
        </w:tc>
        <w:tc>
          <w:tcPr>
            <w:tcW w:w="53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 xml:space="preserve">There are several liners in next week. One will be late at 5.30pm however there are places open for them to visit. Historylinks will remain open. </w:t>
            </w:r>
          </w:p>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 xml:space="preserve">There was some discussion about the coaches that bring the visitors to the town. They are taking up too much </w:t>
            </w:r>
            <w:r>
              <w:rPr>
                <w:rFonts w:ascii="Arial" w:hAnsi="Arial" w:cs="Arial"/>
                <w:sz w:val="24"/>
                <w:szCs w:val="24"/>
              </w:rPr>
              <w:t>room in the S</w:t>
            </w:r>
            <w:r w:rsidRPr="00480E60">
              <w:rPr>
                <w:rFonts w:ascii="Arial" w:hAnsi="Arial" w:cs="Arial"/>
                <w:sz w:val="24"/>
                <w:szCs w:val="24"/>
              </w:rPr>
              <w:t>quare and also leaving their engines running causing pollution. Local resident Nigel is going to monitor which buses leave their engines running.</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JM</w:t>
            </w:r>
            <w:r w:rsidRPr="00480E60">
              <w:rPr>
                <w:rFonts w:ascii="Arial" w:hAnsi="Arial" w:cs="Arial"/>
                <w:sz w:val="24"/>
                <w:szCs w:val="24"/>
              </w:rPr>
              <w:t xml:space="preserve"> reported that the situation had been discussed at the Community Council and Grant Rogerson may allow some land for parking although liability insurance may be in order if this went ahead. </w:t>
            </w:r>
            <w:r w:rsidRPr="00480E60">
              <w:rPr>
                <w:rFonts w:ascii="Arial" w:hAnsi="Arial" w:cs="Arial"/>
                <w:b/>
                <w:sz w:val="24"/>
                <w:szCs w:val="24"/>
              </w:rPr>
              <w:t xml:space="preserve">JM </w:t>
            </w:r>
            <w:r w:rsidRPr="00480E60">
              <w:rPr>
                <w:rFonts w:ascii="Arial" w:hAnsi="Arial" w:cs="Arial"/>
                <w:sz w:val="24"/>
                <w:szCs w:val="24"/>
              </w:rPr>
              <w:t xml:space="preserve">to pursue. </w:t>
            </w:r>
          </w:p>
          <w:p w:rsidR="00FF7A53" w:rsidRDefault="00FF7A53" w:rsidP="006E0270">
            <w:pPr>
              <w:spacing w:after="0" w:line="240" w:lineRule="auto"/>
              <w:rPr>
                <w:rFonts w:ascii="Arial" w:hAnsi="Arial" w:cs="Arial"/>
                <w:sz w:val="24"/>
                <w:szCs w:val="24"/>
              </w:rPr>
            </w:pPr>
            <w:r w:rsidRPr="00480E60">
              <w:rPr>
                <w:rFonts w:ascii="Arial" w:hAnsi="Arial" w:cs="Arial"/>
                <w:b/>
                <w:sz w:val="24"/>
                <w:szCs w:val="24"/>
              </w:rPr>
              <w:t>YR</w:t>
            </w:r>
            <w:r w:rsidRPr="00480E60">
              <w:rPr>
                <w:rFonts w:ascii="Arial" w:hAnsi="Arial" w:cs="Arial"/>
                <w:sz w:val="24"/>
                <w:szCs w:val="24"/>
              </w:rPr>
              <w:t xml:space="preserve"> </w:t>
            </w:r>
            <w:r>
              <w:rPr>
                <w:rFonts w:ascii="Arial" w:hAnsi="Arial" w:cs="Arial"/>
                <w:sz w:val="24"/>
                <w:szCs w:val="24"/>
              </w:rPr>
              <w:t xml:space="preserve">will check if </w:t>
            </w:r>
            <w:r w:rsidRPr="00480E60">
              <w:rPr>
                <w:rFonts w:ascii="Arial" w:hAnsi="Arial" w:cs="Arial"/>
                <w:sz w:val="24"/>
                <w:szCs w:val="24"/>
              </w:rPr>
              <w:t xml:space="preserve">coaches </w:t>
            </w:r>
            <w:r>
              <w:rPr>
                <w:rFonts w:ascii="Arial" w:hAnsi="Arial" w:cs="Arial"/>
                <w:sz w:val="24"/>
                <w:szCs w:val="24"/>
              </w:rPr>
              <w:t>are</w:t>
            </w:r>
            <w:r w:rsidRPr="00480E60">
              <w:rPr>
                <w:rFonts w:ascii="Arial" w:hAnsi="Arial" w:cs="Arial"/>
                <w:sz w:val="24"/>
                <w:szCs w:val="24"/>
              </w:rPr>
              <w:t xml:space="preserve"> allowed to relocate to the School car</w:t>
            </w:r>
            <w:r>
              <w:rPr>
                <w:rFonts w:ascii="Arial" w:hAnsi="Arial" w:cs="Arial"/>
                <w:sz w:val="24"/>
                <w:szCs w:val="24"/>
              </w:rPr>
              <w:t xml:space="preserve"> </w:t>
            </w:r>
            <w:r w:rsidRPr="00480E60">
              <w:rPr>
                <w:rFonts w:ascii="Arial" w:hAnsi="Arial" w:cs="Arial"/>
                <w:sz w:val="24"/>
                <w:szCs w:val="24"/>
              </w:rPr>
              <w:t>park during School holidays.</w:t>
            </w:r>
          </w:p>
          <w:p w:rsidR="00FF7A53" w:rsidRDefault="00FF7A53" w:rsidP="006E0270">
            <w:pPr>
              <w:spacing w:after="0" w:line="240" w:lineRule="auto"/>
              <w:rPr>
                <w:rFonts w:ascii="Arial" w:hAnsi="Arial" w:cs="Arial"/>
                <w:sz w:val="24"/>
                <w:szCs w:val="24"/>
              </w:rPr>
            </w:pPr>
            <w:r w:rsidRPr="00480E60">
              <w:rPr>
                <w:rFonts w:ascii="Arial" w:hAnsi="Arial" w:cs="Arial"/>
                <w:b/>
                <w:sz w:val="24"/>
                <w:szCs w:val="24"/>
              </w:rPr>
              <w:t xml:space="preserve">JM </w:t>
            </w:r>
            <w:r w:rsidRPr="00480E60">
              <w:rPr>
                <w:rFonts w:ascii="Arial" w:hAnsi="Arial" w:cs="Arial"/>
                <w:sz w:val="24"/>
                <w:szCs w:val="24"/>
              </w:rPr>
              <w:t xml:space="preserve">would enquire </w:t>
            </w:r>
            <w:r>
              <w:rPr>
                <w:rFonts w:ascii="Arial" w:hAnsi="Arial" w:cs="Arial"/>
                <w:sz w:val="24"/>
                <w:szCs w:val="24"/>
              </w:rPr>
              <w:t xml:space="preserve">about </w:t>
            </w:r>
            <w:r w:rsidRPr="00480E60">
              <w:rPr>
                <w:rFonts w:ascii="Arial" w:hAnsi="Arial" w:cs="Arial"/>
                <w:sz w:val="24"/>
                <w:szCs w:val="24"/>
              </w:rPr>
              <w:t xml:space="preserve">Ross House NHC car park </w:t>
            </w:r>
            <w:r>
              <w:rPr>
                <w:rFonts w:ascii="Arial" w:hAnsi="Arial" w:cs="Arial"/>
                <w:sz w:val="24"/>
                <w:szCs w:val="24"/>
              </w:rPr>
              <w:t>and UHI Student Block.</w:t>
            </w:r>
          </w:p>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The Police Station car</w:t>
            </w:r>
            <w:r>
              <w:rPr>
                <w:rFonts w:ascii="Arial" w:hAnsi="Arial" w:cs="Arial"/>
                <w:sz w:val="24"/>
                <w:szCs w:val="24"/>
              </w:rPr>
              <w:t xml:space="preserve"> </w:t>
            </w:r>
            <w:r w:rsidRPr="00480E60">
              <w:rPr>
                <w:rFonts w:ascii="Arial" w:hAnsi="Arial" w:cs="Arial"/>
                <w:sz w:val="24"/>
                <w:szCs w:val="24"/>
              </w:rPr>
              <w:t xml:space="preserve">park was also </w:t>
            </w:r>
            <w:r>
              <w:rPr>
                <w:rFonts w:ascii="Arial" w:hAnsi="Arial" w:cs="Arial"/>
                <w:sz w:val="24"/>
                <w:szCs w:val="24"/>
              </w:rPr>
              <w:t>suggested.</w:t>
            </w:r>
          </w:p>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It was agreed that the coach drivers need to be made aware of places to park.</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Month by Month plan</w:t>
            </w:r>
          </w:p>
        </w:tc>
        <w:tc>
          <w:tcPr>
            <w:tcW w:w="5306" w:type="dxa"/>
          </w:tcPr>
          <w:p w:rsidR="00FF7A53" w:rsidRPr="00480E60" w:rsidRDefault="00FF7A53" w:rsidP="006E0270">
            <w:pPr>
              <w:spacing w:after="0" w:line="240" w:lineRule="auto"/>
              <w:rPr>
                <w:rFonts w:ascii="Arial" w:hAnsi="Arial" w:cs="Arial"/>
                <w:sz w:val="24"/>
                <w:szCs w:val="24"/>
              </w:rPr>
            </w:pPr>
            <w:r>
              <w:rPr>
                <w:rFonts w:ascii="Arial" w:hAnsi="Arial" w:cs="Arial"/>
                <w:sz w:val="24"/>
                <w:szCs w:val="24"/>
              </w:rPr>
              <w:t>Dealt with elsewhere</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Dornoch Caravan Site</w:t>
            </w:r>
            <w:r>
              <w:rPr>
                <w:rFonts w:ascii="Arial" w:hAnsi="Arial" w:cs="Arial"/>
                <w:sz w:val="24"/>
                <w:szCs w:val="24"/>
              </w:rPr>
              <w:t xml:space="preserve">  &amp; Beach</w:t>
            </w:r>
          </w:p>
        </w:tc>
        <w:tc>
          <w:tcPr>
            <w:tcW w:w="53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 xml:space="preserve">JM </w:t>
            </w:r>
            <w:r w:rsidRPr="00480E60">
              <w:rPr>
                <w:rFonts w:ascii="Arial" w:hAnsi="Arial" w:cs="Arial"/>
                <w:sz w:val="24"/>
                <w:szCs w:val="24"/>
              </w:rPr>
              <w:t>had nothing to rep</w:t>
            </w:r>
            <w:r>
              <w:rPr>
                <w:rFonts w:ascii="Arial" w:hAnsi="Arial" w:cs="Arial"/>
                <w:sz w:val="24"/>
                <w:szCs w:val="24"/>
              </w:rPr>
              <w:t>ort on campsite other than Sara</w:t>
            </w:r>
            <w:r w:rsidRPr="00480E60">
              <w:rPr>
                <w:rFonts w:ascii="Arial" w:hAnsi="Arial" w:cs="Arial"/>
                <w:sz w:val="24"/>
                <w:szCs w:val="24"/>
              </w:rPr>
              <w:t xml:space="preserve"> Murdoch, Chris Holmes and Phil Tomlin wish</w:t>
            </w:r>
            <w:r>
              <w:rPr>
                <w:rFonts w:ascii="Arial" w:hAnsi="Arial" w:cs="Arial"/>
                <w:sz w:val="24"/>
                <w:szCs w:val="24"/>
              </w:rPr>
              <w:t xml:space="preserve"> to</w:t>
            </w:r>
            <w:r w:rsidRPr="00480E60">
              <w:rPr>
                <w:rFonts w:ascii="Arial" w:hAnsi="Arial" w:cs="Arial"/>
                <w:sz w:val="24"/>
                <w:szCs w:val="24"/>
              </w:rPr>
              <w:t xml:space="preserve"> </w:t>
            </w:r>
            <w:r>
              <w:rPr>
                <w:rFonts w:ascii="Arial" w:hAnsi="Arial" w:cs="Arial"/>
                <w:sz w:val="24"/>
                <w:szCs w:val="24"/>
              </w:rPr>
              <w:t xml:space="preserve">meet members of the Community Council. </w:t>
            </w:r>
            <w:r w:rsidRPr="00480E60">
              <w:rPr>
                <w:rFonts w:ascii="Arial" w:hAnsi="Arial" w:cs="Arial"/>
                <w:sz w:val="24"/>
                <w:szCs w:val="24"/>
              </w:rPr>
              <w:t xml:space="preserve">It was agreed that DACIC </w:t>
            </w:r>
            <w:r>
              <w:rPr>
                <w:rFonts w:ascii="Arial" w:hAnsi="Arial" w:cs="Arial"/>
                <w:sz w:val="24"/>
                <w:szCs w:val="24"/>
              </w:rPr>
              <w:t xml:space="preserve">rep. </w:t>
            </w:r>
            <w:r w:rsidRPr="00480E60">
              <w:rPr>
                <w:rFonts w:ascii="Arial" w:hAnsi="Arial" w:cs="Arial"/>
                <w:sz w:val="24"/>
                <w:szCs w:val="24"/>
              </w:rPr>
              <w:t xml:space="preserve">would </w:t>
            </w:r>
            <w:r>
              <w:rPr>
                <w:rFonts w:ascii="Arial" w:hAnsi="Arial" w:cs="Arial"/>
                <w:sz w:val="24"/>
                <w:szCs w:val="24"/>
              </w:rPr>
              <w:t>also be invited.</w:t>
            </w:r>
          </w:p>
          <w:p w:rsidR="00FF7A53" w:rsidRPr="00480E60" w:rsidRDefault="00FF7A53" w:rsidP="006E0270">
            <w:pPr>
              <w:spacing w:after="0" w:line="240" w:lineRule="auto"/>
              <w:rPr>
                <w:rFonts w:ascii="Arial" w:hAnsi="Arial" w:cs="Arial"/>
                <w:sz w:val="24"/>
                <w:szCs w:val="24"/>
              </w:rPr>
            </w:pPr>
            <w:r w:rsidRPr="00871DAA">
              <w:rPr>
                <w:rFonts w:ascii="Arial" w:hAnsi="Arial" w:cs="Arial"/>
                <w:b/>
                <w:sz w:val="24"/>
                <w:szCs w:val="24"/>
              </w:rPr>
              <w:t>YR</w:t>
            </w:r>
            <w:r>
              <w:rPr>
                <w:rFonts w:ascii="Arial" w:hAnsi="Arial" w:cs="Arial"/>
                <w:sz w:val="24"/>
                <w:szCs w:val="24"/>
              </w:rPr>
              <w:t xml:space="preserve"> </w:t>
            </w:r>
            <w:r w:rsidRPr="00480E60">
              <w:rPr>
                <w:rFonts w:ascii="Arial" w:hAnsi="Arial" w:cs="Arial"/>
                <w:sz w:val="24"/>
                <w:szCs w:val="24"/>
              </w:rPr>
              <w:t xml:space="preserve">reported that an application </w:t>
            </w:r>
            <w:r>
              <w:rPr>
                <w:rFonts w:ascii="Arial" w:hAnsi="Arial" w:cs="Arial"/>
                <w:sz w:val="24"/>
                <w:szCs w:val="24"/>
              </w:rPr>
              <w:t xml:space="preserve">for CC </w:t>
            </w:r>
            <w:r w:rsidRPr="00480E60">
              <w:rPr>
                <w:rFonts w:ascii="Arial" w:hAnsi="Arial" w:cs="Arial"/>
                <w:sz w:val="24"/>
                <w:szCs w:val="24"/>
              </w:rPr>
              <w:t>to take over the lease for the area at the beach</w:t>
            </w:r>
            <w:r>
              <w:rPr>
                <w:rFonts w:ascii="Arial" w:hAnsi="Arial" w:cs="Arial"/>
                <w:sz w:val="24"/>
                <w:szCs w:val="24"/>
              </w:rPr>
              <w:t xml:space="preserve"> play park</w:t>
            </w:r>
            <w:r w:rsidRPr="00480E60">
              <w:rPr>
                <w:rFonts w:ascii="Arial" w:hAnsi="Arial" w:cs="Arial"/>
                <w:sz w:val="24"/>
                <w:szCs w:val="24"/>
              </w:rPr>
              <w:t xml:space="preserve"> had been submitted. </w:t>
            </w:r>
          </w:p>
          <w:p w:rsidR="00FF7A53" w:rsidRDefault="00FF7A53" w:rsidP="006E0270">
            <w:pPr>
              <w:spacing w:after="0" w:line="240" w:lineRule="auto"/>
              <w:rPr>
                <w:rFonts w:ascii="Arial" w:hAnsi="Arial" w:cs="Arial"/>
                <w:sz w:val="24"/>
                <w:szCs w:val="24"/>
              </w:rPr>
            </w:pPr>
            <w:r w:rsidRPr="00480E60">
              <w:rPr>
                <w:rFonts w:ascii="Arial" w:hAnsi="Arial" w:cs="Arial"/>
                <w:b/>
                <w:sz w:val="24"/>
                <w:szCs w:val="24"/>
              </w:rPr>
              <w:t>JM</w:t>
            </w:r>
            <w:r w:rsidRPr="00480E60">
              <w:rPr>
                <w:rFonts w:ascii="Arial" w:hAnsi="Arial" w:cs="Arial"/>
                <w:sz w:val="24"/>
                <w:szCs w:val="24"/>
              </w:rPr>
              <w:t xml:space="preserve"> reported that the proposed idea of a barrier at the</w:t>
            </w:r>
            <w:r>
              <w:rPr>
                <w:rFonts w:ascii="Arial" w:hAnsi="Arial" w:cs="Arial"/>
                <w:sz w:val="24"/>
                <w:szCs w:val="24"/>
              </w:rPr>
              <w:t xml:space="preserve"> beach car park has been rejected by HC.</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 xml:space="preserve">JB </w:t>
            </w:r>
            <w:r w:rsidRPr="00480E60">
              <w:rPr>
                <w:rFonts w:ascii="Arial" w:hAnsi="Arial" w:cs="Arial"/>
                <w:sz w:val="24"/>
                <w:szCs w:val="24"/>
              </w:rPr>
              <w:t xml:space="preserve">reported that </w:t>
            </w:r>
            <w:r>
              <w:rPr>
                <w:rFonts w:ascii="Arial" w:hAnsi="Arial" w:cs="Arial"/>
                <w:sz w:val="24"/>
                <w:szCs w:val="24"/>
              </w:rPr>
              <w:t>she had asked for the car park warning sign to be moved to the car park entrance. Currently it is on DACIC’s pole preventing a John O Groats finger being added.</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JM</w:t>
            </w:r>
            <w:r w:rsidRPr="00480E60">
              <w:rPr>
                <w:rFonts w:ascii="Arial" w:hAnsi="Arial" w:cs="Arial"/>
                <w:sz w:val="24"/>
                <w:szCs w:val="24"/>
              </w:rPr>
              <w:t xml:space="preserve"> confirmed that the Council will send officers to do spot checks at 10pm. </w:t>
            </w:r>
          </w:p>
          <w:p w:rsidR="00FF7A53" w:rsidRPr="00871DAA" w:rsidRDefault="00FF7A53" w:rsidP="006E0270">
            <w:pPr>
              <w:spacing w:after="0" w:line="240" w:lineRule="auto"/>
              <w:rPr>
                <w:rFonts w:ascii="Arial" w:hAnsi="Arial" w:cs="Arial"/>
                <w:sz w:val="24"/>
                <w:szCs w:val="24"/>
              </w:rPr>
            </w:pPr>
            <w:r w:rsidRPr="00480E60">
              <w:rPr>
                <w:rFonts w:ascii="Arial" w:hAnsi="Arial" w:cs="Arial"/>
                <w:b/>
                <w:sz w:val="24"/>
                <w:szCs w:val="24"/>
              </w:rPr>
              <w:t>YR</w:t>
            </w:r>
            <w:r w:rsidRPr="00480E60">
              <w:rPr>
                <w:rFonts w:ascii="Arial" w:hAnsi="Arial" w:cs="Arial"/>
                <w:sz w:val="24"/>
                <w:szCs w:val="24"/>
              </w:rPr>
              <w:t xml:space="preserve"> </w:t>
            </w:r>
            <w:r>
              <w:rPr>
                <w:rFonts w:ascii="Arial" w:hAnsi="Arial" w:cs="Arial"/>
                <w:sz w:val="24"/>
                <w:szCs w:val="24"/>
              </w:rPr>
              <w:t xml:space="preserve">said the CC were looking a taking on the Beach Toilets and paying cleaner </w:t>
            </w:r>
            <w:r w:rsidRPr="00480E60">
              <w:rPr>
                <w:rFonts w:ascii="Arial" w:hAnsi="Arial" w:cs="Arial"/>
                <w:sz w:val="24"/>
                <w:szCs w:val="24"/>
              </w:rPr>
              <w:t>an honorarium</w:t>
            </w:r>
            <w:r>
              <w:rPr>
                <w:rFonts w:ascii="Arial" w:hAnsi="Arial" w:cs="Arial"/>
                <w:sz w:val="24"/>
                <w:szCs w:val="24"/>
              </w:rPr>
              <w:t xml:space="preserve">. </w:t>
            </w:r>
            <w:r>
              <w:rPr>
                <w:rFonts w:ascii="Arial" w:hAnsi="Arial" w:cs="Arial"/>
                <w:b/>
                <w:sz w:val="24"/>
                <w:szCs w:val="24"/>
              </w:rPr>
              <w:t xml:space="preserve">JB </w:t>
            </w:r>
            <w:r>
              <w:rPr>
                <w:rFonts w:ascii="Arial" w:hAnsi="Arial" w:cs="Arial"/>
                <w:sz w:val="24"/>
                <w:szCs w:val="24"/>
              </w:rPr>
              <w:t>said DACIC could employ cleaner if necessary.</w:t>
            </w:r>
          </w:p>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 xml:space="preserve">There have been some complaints </w:t>
            </w:r>
            <w:r>
              <w:rPr>
                <w:rFonts w:ascii="Arial" w:hAnsi="Arial" w:cs="Arial"/>
                <w:sz w:val="24"/>
                <w:szCs w:val="24"/>
              </w:rPr>
              <w:t xml:space="preserve">about motor/quad bikes travelling at speed in </w:t>
            </w:r>
            <w:r w:rsidRPr="00480E60">
              <w:rPr>
                <w:rFonts w:ascii="Arial" w:hAnsi="Arial" w:cs="Arial"/>
                <w:sz w:val="24"/>
                <w:szCs w:val="24"/>
              </w:rPr>
              <w:t>the caravan park</w:t>
            </w:r>
            <w:r>
              <w:rPr>
                <w:rFonts w:ascii="Arial" w:hAnsi="Arial" w:cs="Arial"/>
                <w:sz w:val="24"/>
                <w:szCs w:val="24"/>
              </w:rPr>
              <w:t xml:space="preserve">. </w:t>
            </w:r>
            <w:r w:rsidRPr="00871DAA">
              <w:rPr>
                <w:rFonts w:ascii="Arial" w:hAnsi="Arial" w:cs="Arial"/>
                <w:b/>
                <w:sz w:val="24"/>
                <w:szCs w:val="24"/>
              </w:rPr>
              <w:t>JM</w:t>
            </w:r>
            <w:r>
              <w:rPr>
                <w:rFonts w:ascii="Arial" w:hAnsi="Arial" w:cs="Arial"/>
                <w:sz w:val="24"/>
                <w:szCs w:val="24"/>
              </w:rPr>
              <w:t xml:space="preserve"> has ensured these have been relayed to</w:t>
            </w:r>
            <w:r w:rsidRPr="00480E60">
              <w:rPr>
                <w:rFonts w:ascii="Arial" w:hAnsi="Arial" w:cs="Arial"/>
                <w:sz w:val="24"/>
                <w:szCs w:val="24"/>
              </w:rPr>
              <w:t xml:space="preserve"> Arthur and Carmichael</w:t>
            </w:r>
            <w:r>
              <w:rPr>
                <w:rFonts w:ascii="Arial" w:hAnsi="Arial" w:cs="Arial"/>
                <w:sz w:val="24"/>
                <w:szCs w:val="24"/>
              </w:rPr>
              <w:t>.</w:t>
            </w:r>
          </w:p>
          <w:p w:rsidR="00FF7A53" w:rsidRDefault="00FF7A53" w:rsidP="006E0270">
            <w:pPr>
              <w:spacing w:after="0" w:line="240" w:lineRule="auto"/>
              <w:rPr>
                <w:rFonts w:ascii="Arial" w:hAnsi="Arial" w:cs="Arial"/>
                <w:sz w:val="24"/>
                <w:szCs w:val="24"/>
              </w:rPr>
            </w:pPr>
            <w:r w:rsidRPr="00480E60">
              <w:rPr>
                <w:rFonts w:ascii="Arial" w:hAnsi="Arial" w:cs="Arial"/>
                <w:b/>
                <w:sz w:val="24"/>
                <w:szCs w:val="24"/>
              </w:rPr>
              <w:t>YR</w:t>
            </w:r>
            <w:r w:rsidRPr="00480E60">
              <w:rPr>
                <w:rFonts w:ascii="Arial" w:hAnsi="Arial" w:cs="Arial"/>
                <w:sz w:val="24"/>
                <w:szCs w:val="24"/>
              </w:rPr>
              <w:t xml:space="preserve"> reported that there has been no word on a valuation. She has spoken to Phil and commented to him on the mismanagement of the Lease.</w:t>
            </w:r>
          </w:p>
          <w:p w:rsidR="00FF7A53" w:rsidRPr="00480E60" w:rsidRDefault="00FF7A53" w:rsidP="006E0270">
            <w:pPr>
              <w:spacing w:after="0" w:line="240" w:lineRule="auto"/>
              <w:rPr>
                <w:rFonts w:ascii="Arial" w:hAnsi="Arial" w:cs="Arial"/>
                <w:sz w:val="24"/>
                <w:szCs w:val="24"/>
              </w:rPr>
            </w:pP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Project Sweep-Curlew</w:t>
            </w:r>
          </w:p>
        </w:tc>
        <w:tc>
          <w:tcPr>
            <w:tcW w:w="5306" w:type="dxa"/>
          </w:tcPr>
          <w:p w:rsidR="00FF7A53" w:rsidRPr="00480E60" w:rsidRDefault="00FF7A53" w:rsidP="006E0270">
            <w:pPr>
              <w:pStyle w:val="ListParagraph"/>
              <w:numPr>
                <w:ilvl w:val="0"/>
                <w:numId w:val="4"/>
              </w:numPr>
              <w:spacing w:after="0" w:line="240" w:lineRule="auto"/>
              <w:rPr>
                <w:rFonts w:ascii="Arial" w:hAnsi="Arial" w:cs="Arial"/>
                <w:sz w:val="24"/>
                <w:szCs w:val="24"/>
              </w:rPr>
            </w:pPr>
            <w:r w:rsidRPr="00480E60">
              <w:rPr>
                <w:rFonts w:ascii="Arial" w:hAnsi="Arial" w:cs="Arial"/>
                <w:sz w:val="24"/>
                <w:szCs w:val="24"/>
              </w:rPr>
              <w:t xml:space="preserve">Formation of Fund Raising sub-committee (Business and Private sponsorship) </w:t>
            </w:r>
          </w:p>
          <w:p w:rsidR="00FF7A53" w:rsidRPr="00871DAA" w:rsidRDefault="00FF7A53" w:rsidP="006E0270">
            <w:pPr>
              <w:spacing w:after="0" w:line="240" w:lineRule="auto"/>
              <w:rPr>
                <w:rFonts w:ascii="Arial" w:hAnsi="Arial" w:cs="Arial"/>
                <w:sz w:val="24"/>
                <w:szCs w:val="24"/>
              </w:rPr>
            </w:pPr>
            <w:r>
              <w:rPr>
                <w:rFonts w:ascii="Arial" w:hAnsi="Arial" w:cs="Arial"/>
                <w:sz w:val="24"/>
                <w:szCs w:val="24"/>
              </w:rPr>
              <w:t xml:space="preserve">It was agreed that </w:t>
            </w:r>
            <w:r w:rsidRPr="00871DAA">
              <w:rPr>
                <w:rFonts w:ascii="Arial" w:hAnsi="Arial" w:cs="Arial"/>
                <w:b/>
                <w:sz w:val="24"/>
                <w:szCs w:val="24"/>
              </w:rPr>
              <w:t>GS</w:t>
            </w:r>
            <w:r>
              <w:rPr>
                <w:rFonts w:ascii="Arial" w:hAnsi="Arial" w:cs="Arial"/>
                <w:sz w:val="24"/>
                <w:szCs w:val="24"/>
              </w:rPr>
              <w:t xml:space="preserve"> and </w:t>
            </w:r>
            <w:r w:rsidRPr="00871DAA">
              <w:rPr>
                <w:rFonts w:ascii="Arial" w:hAnsi="Arial" w:cs="Arial"/>
                <w:b/>
                <w:sz w:val="24"/>
                <w:szCs w:val="24"/>
              </w:rPr>
              <w:t>JM</w:t>
            </w:r>
            <w:r>
              <w:rPr>
                <w:rFonts w:ascii="Arial" w:hAnsi="Arial" w:cs="Arial"/>
                <w:sz w:val="24"/>
                <w:szCs w:val="24"/>
              </w:rPr>
              <w:t xml:space="preserve"> would form a sub-committee and co-opt </w:t>
            </w:r>
            <w:r w:rsidRPr="00480E60">
              <w:rPr>
                <w:rFonts w:ascii="Arial" w:hAnsi="Arial" w:cs="Arial"/>
                <w:sz w:val="24"/>
                <w:szCs w:val="24"/>
              </w:rPr>
              <w:t>R. MacKenzie, S. Lyon</w:t>
            </w:r>
            <w:r>
              <w:rPr>
                <w:rFonts w:ascii="Arial" w:hAnsi="Arial" w:cs="Arial"/>
                <w:sz w:val="24"/>
                <w:szCs w:val="24"/>
              </w:rPr>
              <w:t xml:space="preserve"> and </w:t>
            </w:r>
            <w:r w:rsidRPr="00480E60">
              <w:rPr>
                <w:rFonts w:ascii="Arial" w:hAnsi="Arial" w:cs="Arial"/>
                <w:sz w:val="24"/>
                <w:szCs w:val="24"/>
              </w:rPr>
              <w:t>T. Warnock</w:t>
            </w:r>
            <w:r>
              <w:rPr>
                <w:rFonts w:ascii="Arial" w:hAnsi="Arial" w:cs="Arial"/>
                <w:sz w:val="24"/>
                <w:szCs w:val="24"/>
              </w:rPr>
              <w:t xml:space="preserve">. An initial approach has been made to </w:t>
            </w:r>
            <w:r w:rsidRPr="00480E60">
              <w:rPr>
                <w:rFonts w:ascii="Arial" w:hAnsi="Arial" w:cs="Arial"/>
                <w:sz w:val="24"/>
                <w:szCs w:val="24"/>
              </w:rPr>
              <w:t>Stephen Rankin</w:t>
            </w:r>
            <w:r>
              <w:rPr>
                <w:rFonts w:ascii="Arial" w:hAnsi="Arial" w:cs="Arial"/>
                <w:sz w:val="24"/>
                <w:szCs w:val="24"/>
              </w:rPr>
              <w:t>, Gordon &amp; MacPhail re sponsorship.</w:t>
            </w:r>
          </w:p>
          <w:p w:rsidR="00FF7A53" w:rsidRPr="00480E60" w:rsidRDefault="00FF7A53" w:rsidP="006E0270">
            <w:pPr>
              <w:pStyle w:val="ListParagraph"/>
              <w:numPr>
                <w:ilvl w:val="0"/>
                <w:numId w:val="4"/>
              </w:numPr>
              <w:spacing w:after="0" w:line="240" w:lineRule="auto"/>
              <w:rPr>
                <w:rFonts w:ascii="Arial" w:hAnsi="Arial" w:cs="Arial"/>
                <w:sz w:val="24"/>
                <w:szCs w:val="24"/>
              </w:rPr>
            </w:pPr>
            <w:smartTag w:uri="urn:schemas-microsoft-com:office:smarttags" w:element="place">
              <w:smartTag w:uri="urn:schemas-microsoft-com:office:smarttags" w:element="PlaceName">
                <w:r w:rsidRPr="00480E60">
                  <w:rPr>
                    <w:rFonts w:ascii="Arial" w:hAnsi="Arial" w:cs="Arial"/>
                    <w:sz w:val="24"/>
                    <w:szCs w:val="24"/>
                  </w:rPr>
                  <w:t>Scottish</w:t>
                </w:r>
              </w:smartTag>
              <w:r w:rsidRPr="00480E60">
                <w:rPr>
                  <w:rFonts w:ascii="Arial" w:hAnsi="Arial" w:cs="Arial"/>
                  <w:sz w:val="24"/>
                  <w:szCs w:val="24"/>
                </w:rPr>
                <w:t xml:space="preserve"> </w:t>
              </w:r>
              <w:smartTag w:uri="urn:schemas-microsoft-com:office:smarttags" w:element="PlaceType">
                <w:r w:rsidRPr="00480E60">
                  <w:rPr>
                    <w:rFonts w:ascii="Arial" w:hAnsi="Arial" w:cs="Arial"/>
                    <w:sz w:val="24"/>
                    <w:szCs w:val="24"/>
                  </w:rPr>
                  <w:t>Land</w:t>
                </w:r>
              </w:smartTag>
            </w:smartTag>
            <w:r w:rsidRPr="00480E60">
              <w:rPr>
                <w:rFonts w:ascii="Arial" w:hAnsi="Arial" w:cs="Arial"/>
                <w:sz w:val="24"/>
                <w:szCs w:val="24"/>
              </w:rPr>
              <w:t xml:space="preserve"> Fund Stage 1 </w:t>
            </w:r>
            <w:r>
              <w:rPr>
                <w:rFonts w:ascii="Arial" w:hAnsi="Arial" w:cs="Arial"/>
                <w:sz w:val="24"/>
                <w:szCs w:val="24"/>
              </w:rPr>
              <w:t xml:space="preserve">Application </w:t>
            </w:r>
          </w:p>
          <w:p w:rsidR="00FF7A53" w:rsidRPr="00792111" w:rsidRDefault="00FF7A53" w:rsidP="006E0270">
            <w:pPr>
              <w:spacing w:after="0" w:line="240" w:lineRule="auto"/>
              <w:rPr>
                <w:rFonts w:ascii="Arial" w:hAnsi="Arial" w:cs="Arial"/>
                <w:sz w:val="24"/>
                <w:szCs w:val="24"/>
              </w:rPr>
            </w:pPr>
            <w:r w:rsidRPr="00792111">
              <w:rPr>
                <w:rFonts w:ascii="Arial" w:hAnsi="Arial" w:cs="Arial"/>
                <w:sz w:val="24"/>
                <w:szCs w:val="24"/>
              </w:rPr>
              <w:t>Additional</w:t>
            </w:r>
            <w:r>
              <w:rPr>
                <w:rFonts w:ascii="Arial" w:hAnsi="Arial" w:cs="Arial"/>
                <w:sz w:val="24"/>
                <w:szCs w:val="24"/>
              </w:rPr>
              <w:t xml:space="preserve"> tenders are being requested prior to submitting the Stage 1 application in July.  </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NH</w:t>
            </w:r>
            <w:r w:rsidRPr="00480E60">
              <w:rPr>
                <w:rFonts w:ascii="Arial" w:hAnsi="Arial" w:cs="Arial"/>
                <w:sz w:val="24"/>
                <w:szCs w:val="24"/>
              </w:rPr>
              <w:t xml:space="preserve"> reported that a</w:t>
            </w:r>
            <w:r>
              <w:rPr>
                <w:rFonts w:ascii="Arial" w:hAnsi="Arial" w:cs="Arial"/>
                <w:sz w:val="24"/>
                <w:szCs w:val="24"/>
              </w:rPr>
              <w:t xml:space="preserve"> valuation has been sent to AN</w:t>
            </w:r>
            <w:r w:rsidRPr="00480E60">
              <w:rPr>
                <w:rFonts w:ascii="Arial" w:hAnsi="Arial" w:cs="Arial"/>
                <w:sz w:val="24"/>
                <w:szCs w:val="24"/>
              </w:rPr>
              <w:t>M Group. The Golf Club are willing to buy the land for a reasonable price. The Land Fund is happy with a change of ownership but would require letters of comfort.</w:t>
            </w:r>
          </w:p>
          <w:p w:rsidR="00FF7A53" w:rsidRPr="00480E60" w:rsidRDefault="00FF7A53" w:rsidP="006E0270">
            <w:pPr>
              <w:pStyle w:val="ListParagraph"/>
              <w:numPr>
                <w:ilvl w:val="0"/>
                <w:numId w:val="4"/>
              </w:numPr>
              <w:spacing w:after="0" w:line="240" w:lineRule="auto"/>
              <w:rPr>
                <w:rFonts w:ascii="Arial" w:hAnsi="Arial" w:cs="Arial"/>
                <w:sz w:val="24"/>
                <w:szCs w:val="24"/>
              </w:rPr>
            </w:pPr>
            <w:r w:rsidRPr="00480E60">
              <w:rPr>
                <w:rFonts w:ascii="Arial" w:hAnsi="Arial" w:cs="Arial"/>
                <w:sz w:val="24"/>
                <w:szCs w:val="24"/>
              </w:rPr>
              <w:t>Colin Thompson correspondence</w:t>
            </w:r>
          </w:p>
          <w:p w:rsidR="00FF7A53" w:rsidRPr="00480E60" w:rsidRDefault="00FF7A53" w:rsidP="006E0270">
            <w:pPr>
              <w:spacing w:after="0" w:line="240" w:lineRule="auto"/>
              <w:rPr>
                <w:rFonts w:ascii="Arial" w:hAnsi="Arial" w:cs="Arial"/>
                <w:sz w:val="24"/>
                <w:szCs w:val="24"/>
              </w:rPr>
            </w:pPr>
            <w:r>
              <w:rPr>
                <w:rFonts w:ascii="Arial" w:hAnsi="Arial" w:cs="Arial"/>
                <w:sz w:val="24"/>
                <w:szCs w:val="24"/>
              </w:rPr>
              <w:t xml:space="preserve">Although in favour of the curling rink, he </w:t>
            </w:r>
            <w:r w:rsidRPr="00480E60">
              <w:rPr>
                <w:rFonts w:ascii="Arial" w:hAnsi="Arial" w:cs="Arial"/>
                <w:sz w:val="24"/>
                <w:szCs w:val="24"/>
              </w:rPr>
              <w:t xml:space="preserve">sees the </w:t>
            </w:r>
            <w:r>
              <w:rPr>
                <w:rFonts w:ascii="Arial" w:hAnsi="Arial" w:cs="Arial"/>
                <w:sz w:val="24"/>
                <w:szCs w:val="24"/>
              </w:rPr>
              <w:t>wedding venue</w:t>
            </w:r>
            <w:r w:rsidRPr="00480E60">
              <w:rPr>
                <w:rFonts w:ascii="Arial" w:hAnsi="Arial" w:cs="Arial"/>
                <w:sz w:val="24"/>
                <w:szCs w:val="24"/>
              </w:rPr>
              <w:t xml:space="preserve"> as a commercial enterprise in direct competition with The Castle Hotel</w:t>
            </w:r>
            <w:r>
              <w:rPr>
                <w:rFonts w:ascii="Arial" w:hAnsi="Arial" w:cs="Arial"/>
                <w:sz w:val="24"/>
                <w:szCs w:val="24"/>
              </w:rPr>
              <w:t>. His concerns will be passed on to the appointed consultant to see if a compromise can be reached.</w:t>
            </w:r>
          </w:p>
          <w:p w:rsidR="00FF7A53" w:rsidRPr="00480E60" w:rsidRDefault="00FF7A53" w:rsidP="006E0270">
            <w:pPr>
              <w:pStyle w:val="ListParagraph"/>
              <w:numPr>
                <w:ilvl w:val="0"/>
                <w:numId w:val="4"/>
              </w:numPr>
              <w:spacing w:after="0" w:line="240" w:lineRule="auto"/>
              <w:rPr>
                <w:rFonts w:ascii="Arial" w:hAnsi="Arial" w:cs="Arial"/>
                <w:sz w:val="24"/>
                <w:szCs w:val="24"/>
              </w:rPr>
            </w:pPr>
            <w:r w:rsidRPr="00480E60">
              <w:rPr>
                <w:rFonts w:ascii="Arial" w:hAnsi="Arial" w:cs="Arial"/>
                <w:sz w:val="24"/>
                <w:szCs w:val="24"/>
              </w:rPr>
              <w:t>Beatrice application</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 xml:space="preserve">JB </w:t>
            </w:r>
            <w:r w:rsidRPr="00480E60">
              <w:rPr>
                <w:rFonts w:ascii="Arial" w:hAnsi="Arial" w:cs="Arial"/>
                <w:sz w:val="24"/>
                <w:szCs w:val="24"/>
              </w:rPr>
              <w:t>reported that applications were now open for the Beatrice fund. She will investigate to find out if a £50,000 funding application for Project Sweep/Curlew would be supported. Beatrice grants are for transformational projects.</w:t>
            </w:r>
          </w:p>
          <w:p w:rsidR="00FF7A53" w:rsidRPr="00480E60" w:rsidRDefault="00FF7A53" w:rsidP="006E0270">
            <w:pPr>
              <w:spacing w:after="0" w:line="240" w:lineRule="auto"/>
              <w:rPr>
                <w:rFonts w:ascii="Arial" w:hAnsi="Arial" w:cs="Arial"/>
                <w:sz w:val="24"/>
                <w:szCs w:val="24"/>
              </w:rPr>
            </w:pPr>
          </w:p>
          <w:p w:rsidR="00FF7A53" w:rsidRPr="00480E60" w:rsidRDefault="00FF7A53" w:rsidP="006E0270">
            <w:pPr>
              <w:spacing w:after="0" w:line="240" w:lineRule="auto"/>
              <w:rPr>
                <w:rFonts w:ascii="Arial" w:hAnsi="Arial" w:cs="Arial"/>
                <w:i/>
                <w:sz w:val="24"/>
                <w:szCs w:val="24"/>
              </w:rPr>
            </w:pPr>
            <w:r w:rsidRPr="00480E60">
              <w:rPr>
                <w:rFonts w:ascii="Arial" w:hAnsi="Arial" w:cs="Arial"/>
                <w:sz w:val="24"/>
                <w:szCs w:val="24"/>
              </w:rPr>
              <w:t>Discussion took plac</w:t>
            </w:r>
            <w:r>
              <w:rPr>
                <w:rFonts w:ascii="Arial" w:hAnsi="Arial" w:cs="Arial"/>
                <w:sz w:val="24"/>
                <w:szCs w:val="24"/>
              </w:rPr>
              <w:t xml:space="preserve">e as to when </w:t>
            </w:r>
            <w:r w:rsidRPr="00480E60">
              <w:rPr>
                <w:rFonts w:ascii="Arial" w:hAnsi="Arial" w:cs="Arial"/>
                <w:sz w:val="24"/>
                <w:szCs w:val="24"/>
              </w:rPr>
              <w:t xml:space="preserve">HIE </w:t>
            </w:r>
            <w:r>
              <w:rPr>
                <w:rFonts w:ascii="Arial" w:hAnsi="Arial" w:cs="Arial"/>
                <w:sz w:val="24"/>
                <w:szCs w:val="24"/>
              </w:rPr>
              <w:t>might</w:t>
            </w:r>
            <w:r w:rsidRPr="00480E60">
              <w:rPr>
                <w:rFonts w:ascii="Arial" w:hAnsi="Arial" w:cs="Arial"/>
                <w:sz w:val="24"/>
                <w:szCs w:val="24"/>
              </w:rPr>
              <w:t xml:space="preserve"> support funding for </w:t>
            </w:r>
            <w:r>
              <w:rPr>
                <w:rFonts w:ascii="Arial" w:hAnsi="Arial" w:cs="Arial"/>
                <w:sz w:val="24"/>
                <w:szCs w:val="24"/>
              </w:rPr>
              <w:t>a</w:t>
            </w:r>
            <w:r w:rsidRPr="00480E60">
              <w:rPr>
                <w:rFonts w:ascii="Arial" w:hAnsi="Arial" w:cs="Arial"/>
                <w:sz w:val="24"/>
                <w:szCs w:val="24"/>
              </w:rPr>
              <w:t xml:space="preserve"> </w:t>
            </w:r>
            <w:r>
              <w:rPr>
                <w:rFonts w:ascii="Arial" w:hAnsi="Arial" w:cs="Arial"/>
                <w:sz w:val="24"/>
                <w:szCs w:val="24"/>
              </w:rPr>
              <w:t xml:space="preserve">Community </w:t>
            </w:r>
            <w:r w:rsidRPr="00480E60">
              <w:rPr>
                <w:rFonts w:ascii="Arial" w:hAnsi="Arial" w:cs="Arial"/>
                <w:sz w:val="24"/>
                <w:szCs w:val="24"/>
              </w:rPr>
              <w:t xml:space="preserve">Development Manager </w:t>
            </w:r>
            <w:r>
              <w:rPr>
                <w:rFonts w:ascii="Arial" w:hAnsi="Arial" w:cs="Arial"/>
                <w:sz w:val="24"/>
                <w:szCs w:val="24"/>
              </w:rPr>
              <w:t>or if £6,000 could be found</w:t>
            </w:r>
            <w:r w:rsidRPr="00480E60">
              <w:rPr>
                <w:rFonts w:ascii="Arial" w:hAnsi="Arial" w:cs="Arial"/>
                <w:sz w:val="24"/>
                <w:szCs w:val="24"/>
              </w:rPr>
              <w:t xml:space="preserve"> to employ a ScotGrad to support </w:t>
            </w:r>
            <w:r w:rsidRPr="00480E60">
              <w:rPr>
                <w:rFonts w:ascii="Arial" w:hAnsi="Arial" w:cs="Arial"/>
                <w:b/>
                <w:sz w:val="24"/>
                <w:szCs w:val="24"/>
              </w:rPr>
              <w:t>JB. JD</w:t>
            </w:r>
            <w:r w:rsidRPr="00480E60">
              <w:rPr>
                <w:rFonts w:ascii="Arial" w:hAnsi="Arial" w:cs="Arial"/>
                <w:sz w:val="24"/>
                <w:szCs w:val="24"/>
              </w:rPr>
              <w:t xml:space="preserve"> suggested that £2,000 could be used from DACIC funds to give </w:t>
            </w:r>
            <w:r w:rsidRPr="00480E60">
              <w:rPr>
                <w:rFonts w:ascii="Arial" w:hAnsi="Arial" w:cs="Arial"/>
                <w:b/>
                <w:sz w:val="24"/>
                <w:szCs w:val="24"/>
              </w:rPr>
              <w:t>JB</w:t>
            </w:r>
            <w:r w:rsidRPr="00480E60">
              <w:rPr>
                <w:rFonts w:ascii="Arial" w:hAnsi="Arial" w:cs="Arial"/>
                <w:sz w:val="24"/>
                <w:szCs w:val="24"/>
              </w:rPr>
              <w:t xml:space="preserve"> support in the interim. </w:t>
            </w:r>
            <w:r w:rsidRPr="00480E60">
              <w:rPr>
                <w:rFonts w:ascii="Arial" w:hAnsi="Arial" w:cs="Arial"/>
                <w:b/>
                <w:sz w:val="24"/>
                <w:szCs w:val="24"/>
              </w:rPr>
              <w:t>JB</w:t>
            </w:r>
            <w:r w:rsidRPr="00480E60">
              <w:rPr>
                <w:rFonts w:ascii="Arial" w:hAnsi="Arial" w:cs="Arial"/>
                <w:sz w:val="24"/>
                <w:szCs w:val="24"/>
              </w:rPr>
              <w:t xml:space="preserve"> said that she could wait for 2 months to see </w:t>
            </w:r>
            <w:r>
              <w:rPr>
                <w:rFonts w:ascii="Arial" w:hAnsi="Arial" w:cs="Arial"/>
                <w:sz w:val="24"/>
                <w:szCs w:val="24"/>
              </w:rPr>
              <w:t>progress on SLF applications.</w:t>
            </w:r>
          </w:p>
          <w:p w:rsidR="00FF7A53" w:rsidRPr="00480E60" w:rsidRDefault="00FF7A53" w:rsidP="006E0270">
            <w:pPr>
              <w:spacing w:after="0" w:line="240" w:lineRule="auto"/>
              <w:rPr>
                <w:rFonts w:ascii="Arial" w:hAnsi="Arial" w:cs="Arial"/>
                <w:sz w:val="24"/>
                <w:szCs w:val="24"/>
              </w:rPr>
            </w:pP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pStyle w:val="ListParagraph"/>
              <w:numPr>
                <w:ilvl w:val="0"/>
                <w:numId w:val="3"/>
              </w:numPr>
              <w:spacing w:after="0" w:line="240" w:lineRule="auto"/>
              <w:rPr>
                <w:rFonts w:ascii="Arial" w:hAnsi="Arial" w:cs="Arial"/>
                <w:sz w:val="24"/>
                <w:szCs w:val="24"/>
              </w:rPr>
            </w:pPr>
            <w:r w:rsidRPr="00480E60">
              <w:rPr>
                <w:rFonts w:ascii="Arial" w:hAnsi="Arial" w:cs="Arial"/>
                <w:sz w:val="24"/>
                <w:szCs w:val="24"/>
              </w:rPr>
              <w:t>Dornoch Police Station</w:t>
            </w:r>
          </w:p>
        </w:tc>
        <w:tc>
          <w:tcPr>
            <w:tcW w:w="5306" w:type="dxa"/>
          </w:tcPr>
          <w:p w:rsidR="00FF7A53" w:rsidRPr="00480E60" w:rsidRDefault="00FF7A53" w:rsidP="006E0270">
            <w:pPr>
              <w:pStyle w:val="ListParagraph"/>
              <w:numPr>
                <w:ilvl w:val="0"/>
                <w:numId w:val="6"/>
              </w:numPr>
              <w:spacing w:after="0" w:line="240" w:lineRule="auto"/>
              <w:rPr>
                <w:rFonts w:ascii="Arial" w:hAnsi="Arial" w:cs="Arial"/>
                <w:sz w:val="24"/>
                <w:szCs w:val="24"/>
              </w:rPr>
            </w:pPr>
            <w:r w:rsidRPr="00480E60">
              <w:rPr>
                <w:rFonts w:ascii="Arial" w:hAnsi="Arial" w:cs="Arial"/>
                <w:sz w:val="24"/>
                <w:szCs w:val="24"/>
              </w:rPr>
              <w:t xml:space="preserve">     Next stages</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 xml:space="preserve">GS </w:t>
            </w:r>
            <w:r w:rsidRPr="00480E60">
              <w:rPr>
                <w:rFonts w:ascii="Arial" w:hAnsi="Arial" w:cs="Arial"/>
                <w:sz w:val="24"/>
                <w:szCs w:val="24"/>
              </w:rPr>
              <w:t xml:space="preserve">was encouraged by </w:t>
            </w:r>
            <w:r>
              <w:rPr>
                <w:rFonts w:ascii="Arial" w:hAnsi="Arial" w:cs="Arial"/>
                <w:sz w:val="24"/>
                <w:szCs w:val="24"/>
              </w:rPr>
              <w:t>Rory</w:t>
            </w:r>
            <w:r w:rsidRPr="00480E60">
              <w:rPr>
                <w:rFonts w:ascii="Arial" w:hAnsi="Arial" w:cs="Arial"/>
                <w:sz w:val="24"/>
                <w:szCs w:val="24"/>
              </w:rPr>
              <w:t xml:space="preserve"> Dutton DTAS and </w:t>
            </w:r>
            <w:smartTag w:uri="urn:schemas-microsoft-com:office:smarttags" w:element="place">
              <w:r w:rsidRPr="00480E60">
                <w:rPr>
                  <w:rFonts w:ascii="Arial" w:hAnsi="Arial" w:cs="Arial"/>
                  <w:sz w:val="24"/>
                  <w:szCs w:val="24"/>
                </w:rPr>
                <w:t>COS</w:t>
              </w:r>
            </w:smartTag>
            <w:r>
              <w:rPr>
                <w:rFonts w:ascii="Arial" w:hAnsi="Arial" w:cs="Arial"/>
                <w:sz w:val="24"/>
                <w:szCs w:val="24"/>
              </w:rPr>
              <w:t xml:space="preserve"> who</w:t>
            </w:r>
            <w:r w:rsidRPr="00480E60">
              <w:rPr>
                <w:rFonts w:ascii="Arial" w:hAnsi="Arial" w:cs="Arial"/>
                <w:sz w:val="24"/>
                <w:szCs w:val="24"/>
              </w:rPr>
              <w:t xml:space="preserve"> </w:t>
            </w:r>
            <w:r>
              <w:rPr>
                <w:rFonts w:ascii="Arial" w:hAnsi="Arial" w:cs="Arial"/>
                <w:sz w:val="24"/>
                <w:szCs w:val="24"/>
              </w:rPr>
              <w:t xml:space="preserve">will </w:t>
            </w:r>
            <w:r w:rsidRPr="00480E60">
              <w:rPr>
                <w:rFonts w:ascii="Arial" w:hAnsi="Arial" w:cs="Arial"/>
                <w:sz w:val="24"/>
                <w:szCs w:val="24"/>
              </w:rPr>
              <w:t xml:space="preserve">assist with </w:t>
            </w:r>
            <w:r>
              <w:rPr>
                <w:rFonts w:ascii="Arial" w:hAnsi="Arial" w:cs="Arial"/>
                <w:sz w:val="24"/>
                <w:szCs w:val="24"/>
              </w:rPr>
              <w:t xml:space="preserve">our request for asset </w:t>
            </w:r>
            <w:r w:rsidRPr="00480E60">
              <w:rPr>
                <w:rFonts w:ascii="Arial" w:hAnsi="Arial" w:cs="Arial"/>
                <w:sz w:val="24"/>
                <w:szCs w:val="24"/>
              </w:rPr>
              <w:t>transfer from Police Scotland.</w:t>
            </w:r>
          </w:p>
          <w:p w:rsidR="00FF7A53" w:rsidRPr="00480E60" w:rsidRDefault="00FF7A53" w:rsidP="006E0270">
            <w:pPr>
              <w:pStyle w:val="ListParagraph"/>
              <w:numPr>
                <w:ilvl w:val="0"/>
                <w:numId w:val="5"/>
              </w:numPr>
              <w:spacing w:after="0" w:line="240" w:lineRule="auto"/>
              <w:rPr>
                <w:rFonts w:ascii="Arial" w:hAnsi="Arial" w:cs="Arial"/>
                <w:sz w:val="24"/>
                <w:szCs w:val="24"/>
              </w:rPr>
            </w:pPr>
            <w:r w:rsidRPr="00480E60">
              <w:rPr>
                <w:rFonts w:ascii="Arial" w:hAnsi="Arial" w:cs="Arial"/>
                <w:sz w:val="24"/>
                <w:szCs w:val="24"/>
              </w:rPr>
              <w:t>Review Police Station queries</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GS</w:t>
            </w:r>
            <w:r w:rsidRPr="00480E60">
              <w:rPr>
                <w:rFonts w:ascii="Arial" w:hAnsi="Arial" w:cs="Arial"/>
                <w:sz w:val="24"/>
                <w:szCs w:val="24"/>
              </w:rPr>
              <w:t xml:space="preserve"> referred to </w:t>
            </w:r>
            <w:r>
              <w:rPr>
                <w:rFonts w:ascii="Arial" w:hAnsi="Arial" w:cs="Arial"/>
                <w:sz w:val="24"/>
                <w:szCs w:val="24"/>
              </w:rPr>
              <w:t>points</w:t>
            </w:r>
            <w:r w:rsidRPr="00480E60">
              <w:rPr>
                <w:rFonts w:ascii="Arial" w:hAnsi="Arial" w:cs="Arial"/>
                <w:sz w:val="24"/>
                <w:szCs w:val="24"/>
              </w:rPr>
              <w:t xml:space="preserve"> raised by Po</w:t>
            </w:r>
            <w:r>
              <w:rPr>
                <w:rFonts w:ascii="Arial" w:hAnsi="Arial" w:cs="Arial"/>
                <w:sz w:val="24"/>
                <w:szCs w:val="24"/>
              </w:rPr>
              <w:t>lice Scotland email</w:t>
            </w:r>
            <w:r w:rsidRPr="00480E60">
              <w:rPr>
                <w:rFonts w:ascii="Arial" w:hAnsi="Arial" w:cs="Arial"/>
                <w:sz w:val="24"/>
                <w:szCs w:val="24"/>
              </w:rPr>
              <w:t>.</w:t>
            </w:r>
          </w:p>
          <w:p w:rsidR="00FF7A53" w:rsidRPr="00480E60" w:rsidRDefault="00FF7A53" w:rsidP="006E0270">
            <w:pPr>
              <w:pStyle w:val="ListParagraph"/>
              <w:numPr>
                <w:ilvl w:val="0"/>
                <w:numId w:val="7"/>
              </w:numPr>
              <w:spacing w:after="0" w:line="240" w:lineRule="auto"/>
              <w:rPr>
                <w:rFonts w:ascii="Arial" w:hAnsi="Arial" w:cs="Arial"/>
                <w:sz w:val="24"/>
                <w:szCs w:val="24"/>
              </w:rPr>
            </w:pPr>
            <w:r>
              <w:rPr>
                <w:rFonts w:ascii="Arial" w:hAnsi="Arial" w:cs="Arial"/>
                <w:sz w:val="24"/>
                <w:szCs w:val="24"/>
              </w:rPr>
              <w:t>The business plan will be developed with SLF 1 funding if granted</w:t>
            </w:r>
          </w:p>
          <w:p w:rsidR="00FF7A53" w:rsidRPr="00480E60" w:rsidRDefault="00FF7A53" w:rsidP="006E0270">
            <w:pPr>
              <w:pStyle w:val="ListParagraph"/>
              <w:numPr>
                <w:ilvl w:val="0"/>
                <w:numId w:val="7"/>
              </w:numPr>
              <w:spacing w:after="0" w:line="240" w:lineRule="auto"/>
              <w:rPr>
                <w:rFonts w:ascii="Arial" w:hAnsi="Arial" w:cs="Arial"/>
                <w:sz w:val="24"/>
                <w:szCs w:val="24"/>
              </w:rPr>
            </w:pPr>
            <w:r w:rsidRPr="00480E60">
              <w:rPr>
                <w:rFonts w:ascii="Arial" w:hAnsi="Arial" w:cs="Arial"/>
                <w:sz w:val="24"/>
                <w:szCs w:val="24"/>
              </w:rPr>
              <w:t xml:space="preserve">Commercial rents </w:t>
            </w:r>
            <w:r>
              <w:rPr>
                <w:rFonts w:ascii="Arial" w:hAnsi="Arial" w:cs="Arial"/>
                <w:sz w:val="24"/>
                <w:szCs w:val="24"/>
              </w:rPr>
              <w:t xml:space="preserve">will be charged </w:t>
            </w:r>
          </w:p>
          <w:p w:rsidR="00FF7A53" w:rsidRPr="00480E60" w:rsidRDefault="00FF7A53" w:rsidP="006E0270">
            <w:pPr>
              <w:pStyle w:val="ListParagraph"/>
              <w:numPr>
                <w:ilvl w:val="0"/>
                <w:numId w:val="7"/>
              </w:numPr>
              <w:spacing w:after="0" w:line="240" w:lineRule="auto"/>
              <w:rPr>
                <w:rFonts w:ascii="Arial" w:hAnsi="Arial" w:cs="Arial"/>
                <w:sz w:val="24"/>
                <w:szCs w:val="24"/>
              </w:rPr>
            </w:pPr>
            <w:r w:rsidRPr="00480E60">
              <w:rPr>
                <w:rFonts w:ascii="Arial" w:hAnsi="Arial" w:cs="Arial"/>
                <w:sz w:val="24"/>
                <w:szCs w:val="24"/>
              </w:rPr>
              <w:t xml:space="preserve">Idea of a holiday let was dropped with a view to using the </w:t>
            </w:r>
            <w:r>
              <w:rPr>
                <w:rFonts w:ascii="Arial" w:hAnsi="Arial" w:cs="Arial"/>
                <w:sz w:val="24"/>
                <w:szCs w:val="24"/>
              </w:rPr>
              <w:t xml:space="preserve">3 bedroom </w:t>
            </w:r>
            <w:r w:rsidRPr="00480E60">
              <w:rPr>
                <w:rFonts w:ascii="Arial" w:hAnsi="Arial" w:cs="Arial"/>
                <w:sz w:val="24"/>
                <w:szCs w:val="24"/>
              </w:rPr>
              <w:t>accommodation for a caretaker or key worker.</w:t>
            </w:r>
          </w:p>
          <w:p w:rsidR="00FF7A53" w:rsidRDefault="00FF7A53" w:rsidP="006E0270">
            <w:pPr>
              <w:pStyle w:val="ListParagraph"/>
              <w:numPr>
                <w:ilvl w:val="0"/>
                <w:numId w:val="7"/>
              </w:numPr>
              <w:spacing w:after="0" w:line="240" w:lineRule="auto"/>
              <w:rPr>
                <w:rFonts w:ascii="Arial" w:hAnsi="Arial" w:cs="Arial"/>
                <w:sz w:val="24"/>
                <w:szCs w:val="24"/>
              </w:rPr>
            </w:pPr>
            <w:r>
              <w:rPr>
                <w:rFonts w:ascii="Arial" w:hAnsi="Arial" w:cs="Arial"/>
                <w:sz w:val="24"/>
                <w:szCs w:val="24"/>
              </w:rPr>
              <w:t>Ronnie MacRae (Highland Small Communities Housing Trust)</w:t>
            </w:r>
            <w:r w:rsidRPr="00480E60">
              <w:rPr>
                <w:rFonts w:ascii="Arial" w:hAnsi="Arial" w:cs="Arial"/>
                <w:sz w:val="24"/>
                <w:szCs w:val="24"/>
              </w:rPr>
              <w:t xml:space="preserve"> confirmed that the land to the left of the road was suitable for building affordable housing.</w:t>
            </w:r>
            <w:r>
              <w:rPr>
                <w:rFonts w:ascii="Arial" w:hAnsi="Arial" w:cs="Arial"/>
                <w:sz w:val="24"/>
                <w:szCs w:val="24"/>
              </w:rPr>
              <w:t xml:space="preserve"> </w:t>
            </w:r>
            <w:r w:rsidRPr="00480E60">
              <w:rPr>
                <w:rFonts w:ascii="Arial" w:hAnsi="Arial" w:cs="Arial"/>
                <w:b/>
                <w:sz w:val="24"/>
                <w:szCs w:val="24"/>
              </w:rPr>
              <w:t xml:space="preserve">GS </w:t>
            </w:r>
            <w:r w:rsidRPr="00480E60">
              <w:rPr>
                <w:rFonts w:ascii="Arial" w:hAnsi="Arial" w:cs="Arial"/>
                <w:sz w:val="24"/>
                <w:szCs w:val="24"/>
              </w:rPr>
              <w:t xml:space="preserve">reiterated the selling of land </w:t>
            </w:r>
            <w:r>
              <w:rPr>
                <w:rFonts w:ascii="Arial" w:hAnsi="Arial" w:cs="Arial"/>
                <w:sz w:val="24"/>
                <w:szCs w:val="24"/>
              </w:rPr>
              <w:t xml:space="preserve">was </w:t>
            </w:r>
            <w:r w:rsidRPr="00480E60">
              <w:rPr>
                <w:rFonts w:ascii="Arial" w:hAnsi="Arial" w:cs="Arial"/>
                <w:sz w:val="24"/>
                <w:szCs w:val="24"/>
              </w:rPr>
              <w:t>to develop the Police Station. It was mentioned that there was a housing need and the land could be sold to a housing trust.</w:t>
            </w:r>
          </w:p>
          <w:p w:rsidR="00FF7A53" w:rsidRDefault="00FF7A53" w:rsidP="006E0270">
            <w:pPr>
              <w:pStyle w:val="ListParagraph"/>
              <w:numPr>
                <w:ilvl w:val="0"/>
                <w:numId w:val="7"/>
              </w:numPr>
              <w:spacing w:after="0" w:line="240" w:lineRule="auto"/>
              <w:rPr>
                <w:rFonts w:ascii="Arial" w:hAnsi="Arial" w:cs="Arial"/>
                <w:sz w:val="24"/>
                <w:szCs w:val="24"/>
              </w:rPr>
            </w:pPr>
            <w:r>
              <w:rPr>
                <w:rFonts w:ascii="Arial" w:hAnsi="Arial" w:cs="Arial"/>
                <w:sz w:val="24"/>
                <w:szCs w:val="24"/>
              </w:rPr>
              <w:t>The Land Fund application will be determined in 3-4 weeks</w:t>
            </w:r>
          </w:p>
          <w:p w:rsidR="00FF7A53" w:rsidRPr="00480E60" w:rsidRDefault="00FF7A53" w:rsidP="00F4648C">
            <w:pPr>
              <w:spacing w:after="0" w:line="240" w:lineRule="auto"/>
              <w:rPr>
                <w:rFonts w:ascii="Arial" w:hAnsi="Arial" w:cs="Arial"/>
                <w:sz w:val="24"/>
                <w:szCs w:val="24"/>
              </w:rPr>
            </w:pPr>
          </w:p>
          <w:p w:rsidR="00FF7A53" w:rsidRPr="00480E60" w:rsidRDefault="00FF7A53" w:rsidP="006E0270">
            <w:pPr>
              <w:spacing w:after="0" w:line="240" w:lineRule="auto"/>
              <w:ind w:left="360"/>
              <w:rPr>
                <w:rFonts w:ascii="Arial" w:hAnsi="Arial" w:cs="Arial"/>
                <w:sz w:val="24"/>
                <w:szCs w:val="24"/>
              </w:rPr>
            </w:pPr>
            <w:r w:rsidRPr="00480E60">
              <w:rPr>
                <w:rFonts w:ascii="Arial" w:hAnsi="Arial" w:cs="Arial"/>
                <w:b/>
                <w:sz w:val="24"/>
                <w:szCs w:val="24"/>
              </w:rPr>
              <w:t xml:space="preserve">GS </w:t>
            </w:r>
            <w:r w:rsidRPr="00480E60">
              <w:rPr>
                <w:rFonts w:ascii="Arial" w:hAnsi="Arial" w:cs="Arial"/>
                <w:sz w:val="24"/>
                <w:szCs w:val="24"/>
              </w:rPr>
              <w:t>felt that communication had been built up in a positive way.</w:t>
            </w:r>
          </w:p>
          <w:p w:rsidR="00FF7A53" w:rsidRPr="00480E60" w:rsidRDefault="00FF7A53" w:rsidP="004E15B3">
            <w:pPr>
              <w:spacing w:after="0" w:line="240" w:lineRule="auto"/>
              <w:rPr>
                <w:rFonts w:ascii="Arial" w:hAnsi="Arial" w:cs="Arial"/>
                <w:sz w:val="24"/>
                <w:szCs w:val="24"/>
              </w:rPr>
            </w:pPr>
          </w:p>
        </w:tc>
      </w:tr>
      <w:tr w:rsidR="00FF7A53" w:rsidRPr="00480E60" w:rsidTr="00E20F40">
        <w:trPr>
          <w:trHeight w:val="435"/>
        </w:trPr>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E20F40">
            <w:pPr>
              <w:pStyle w:val="ListParagraph"/>
              <w:spacing w:after="0" w:line="240" w:lineRule="auto"/>
              <w:ind w:left="360"/>
              <w:rPr>
                <w:rFonts w:ascii="Arial" w:hAnsi="Arial" w:cs="Arial"/>
                <w:sz w:val="24"/>
                <w:szCs w:val="24"/>
              </w:rPr>
            </w:pPr>
            <w:r>
              <w:rPr>
                <w:rFonts w:ascii="Arial" w:hAnsi="Arial" w:cs="Arial"/>
                <w:sz w:val="24"/>
                <w:szCs w:val="24"/>
              </w:rPr>
              <w:t xml:space="preserve">h. </w:t>
            </w:r>
            <w:r w:rsidRPr="00480E60">
              <w:rPr>
                <w:rFonts w:ascii="Arial" w:hAnsi="Arial" w:cs="Arial"/>
                <w:sz w:val="24"/>
                <w:szCs w:val="24"/>
              </w:rPr>
              <w:t>Strategic review</w:t>
            </w:r>
          </w:p>
        </w:tc>
        <w:tc>
          <w:tcPr>
            <w:tcW w:w="5306" w:type="dxa"/>
          </w:tcPr>
          <w:p w:rsidR="00FF7A53" w:rsidRDefault="00FF7A53" w:rsidP="00081D8F">
            <w:pPr>
              <w:pStyle w:val="ListParagraph"/>
              <w:spacing w:after="0" w:line="240" w:lineRule="auto"/>
              <w:ind w:left="137"/>
              <w:rPr>
                <w:rFonts w:ascii="Arial" w:hAnsi="Arial" w:cs="Arial"/>
                <w:sz w:val="24"/>
                <w:szCs w:val="24"/>
              </w:rPr>
            </w:pPr>
            <w:r w:rsidRPr="00E20F40">
              <w:rPr>
                <w:rFonts w:ascii="Arial" w:hAnsi="Arial" w:cs="Arial"/>
                <w:b/>
                <w:sz w:val="24"/>
                <w:szCs w:val="24"/>
              </w:rPr>
              <w:t>JB</w:t>
            </w:r>
            <w:r>
              <w:rPr>
                <w:rFonts w:ascii="Arial" w:hAnsi="Arial" w:cs="Arial"/>
                <w:sz w:val="24"/>
                <w:szCs w:val="24"/>
              </w:rPr>
              <w:t xml:space="preserve"> to update once time frames are clearer after SLF Stage1 outcomes known.</w:t>
            </w:r>
          </w:p>
          <w:p w:rsidR="00FF7A53" w:rsidRPr="00480E60" w:rsidRDefault="00FF7A53" w:rsidP="006E0270">
            <w:pPr>
              <w:pStyle w:val="ListParagraph"/>
              <w:spacing w:after="0" w:line="240" w:lineRule="auto"/>
              <w:rPr>
                <w:rFonts w:ascii="Arial" w:hAnsi="Arial" w:cs="Arial"/>
                <w:sz w:val="24"/>
                <w:szCs w:val="24"/>
              </w:rPr>
            </w:pPr>
          </w:p>
        </w:tc>
      </w:tr>
      <w:tr w:rsidR="00FF7A53" w:rsidRPr="00480E60" w:rsidTr="006E0270">
        <w:trPr>
          <w:trHeight w:val="3420"/>
        </w:trPr>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E20F40">
            <w:pPr>
              <w:pStyle w:val="ListParagraph"/>
              <w:spacing w:after="0" w:line="240" w:lineRule="auto"/>
              <w:ind w:left="463"/>
              <w:rPr>
                <w:rFonts w:ascii="Arial" w:hAnsi="Arial" w:cs="Arial"/>
                <w:sz w:val="24"/>
                <w:szCs w:val="24"/>
              </w:rPr>
            </w:pPr>
            <w:r w:rsidRPr="00480E60">
              <w:rPr>
                <w:rFonts w:ascii="Arial" w:hAnsi="Arial" w:cs="Arial"/>
                <w:sz w:val="24"/>
                <w:szCs w:val="24"/>
              </w:rPr>
              <w:t>i.  GDPR</w:t>
            </w:r>
          </w:p>
          <w:p w:rsidR="00FF7A53" w:rsidRPr="00480E60" w:rsidRDefault="00FF7A53" w:rsidP="00E20F40">
            <w:pPr>
              <w:pStyle w:val="ListParagraph"/>
              <w:ind w:left="0"/>
              <w:rPr>
                <w:rFonts w:ascii="Arial" w:hAnsi="Arial" w:cs="Arial"/>
                <w:sz w:val="24"/>
                <w:szCs w:val="24"/>
              </w:rPr>
            </w:pPr>
          </w:p>
        </w:tc>
        <w:tc>
          <w:tcPr>
            <w:tcW w:w="5306" w:type="dxa"/>
          </w:tcPr>
          <w:p w:rsidR="00FF7A53" w:rsidRDefault="00FF7A53" w:rsidP="006E0270">
            <w:pPr>
              <w:pStyle w:val="ListParagraph"/>
              <w:spacing w:after="0" w:line="240" w:lineRule="auto"/>
              <w:rPr>
                <w:rFonts w:ascii="Arial" w:hAnsi="Arial" w:cs="Arial"/>
                <w:sz w:val="24"/>
                <w:szCs w:val="24"/>
              </w:rPr>
            </w:pPr>
          </w:p>
          <w:p w:rsidR="00FF7A53" w:rsidRDefault="00FF7A53" w:rsidP="00081D8F">
            <w:pPr>
              <w:spacing w:after="0" w:line="240" w:lineRule="auto"/>
              <w:rPr>
                <w:rFonts w:ascii="Arial" w:hAnsi="Arial" w:cs="Arial"/>
                <w:sz w:val="24"/>
                <w:szCs w:val="24"/>
              </w:rPr>
            </w:pPr>
            <w:r w:rsidRPr="00480E60">
              <w:rPr>
                <w:rFonts w:ascii="Arial" w:hAnsi="Arial" w:cs="Arial"/>
                <w:b/>
                <w:sz w:val="24"/>
                <w:szCs w:val="24"/>
              </w:rPr>
              <w:t>JB</w:t>
            </w:r>
            <w:r w:rsidRPr="00081D8F">
              <w:rPr>
                <w:rFonts w:ascii="Arial" w:hAnsi="Arial" w:cs="Arial"/>
                <w:b/>
                <w:sz w:val="24"/>
                <w:szCs w:val="24"/>
              </w:rPr>
              <w:t xml:space="preserve"> </w:t>
            </w:r>
            <w:r w:rsidRPr="00081D8F">
              <w:rPr>
                <w:rFonts w:ascii="Arial" w:hAnsi="Arial" w:cs="Arial"/>
                <w:sz w:val="24"/>
                <w:szCs w:val="24"/>
              </w:rPr>
              <w:t xml:space="preserve">sent out GDPR notifications to the membership relating to monthly emails and had a good response. Lou was sending out GDPR notice to the VisitDornoch marketing list, and it was recognised that there was the potential of losing significant number from the data base. </w:t>
            </w:r>
            <w:r w:rsidRPr="00081D8F">
              <w:rPr>
                <w:rFonts w:ascii="Arial" w:hAnsi="Arial" w:cs="Arial"/>
                <w:b/>
                <w:sz w:val="24"/>
                <w:szCs w:val="24"/>
              </w:rPr>
              <w:t>JB</w:t>
            </w:r>
            <w:r w:rsidRPr="00081D8F">
              <w:rPr>
                <w:rFonts w:ascii="Arial" w:hAnsi="Arial" w:cs="Arial"/>
                <w:sz w:val="24"/>
                <w:szCs w:val="24"/>
              </w:rPr>
              <w:t xml:space="preserve"> has templates for GDPR policies and will put up a GDPR statement on both websites before Friday’s deadline. </w:t>
            </w:r>
            <w:r w:rsidRPr="00081D8F">
              <w:rPr>
                <w:rFonts w:ascii="Arial" w:hAnsi="Arial" w:cs="Arial"/>
                <w:b/>
                <w:sz w:val="24"/>
                <w:szCs w:val="24"/>
              </w:rPr>
              <w:t>PM</w:t>
            </w:r>
            <w:r w:rsidRPr="00081D8F">
              <w:rPr>
                <w:rFonts w:ascii="Arial" w:hAnsi="Arial" w:cs="Arial"/>
                <w:sz w:val="24"/>
                <w:szCs w:val="24"/>
              </w:rPr>
              <w:t xml:space="preserve"> mentioned that it might be a good idea to get advice from Kim at Allsorts who is following VGES and HIE policies.</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5.</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Financial Statement</w:t>
            </w:r>
          </w:p>
        </w:tc>
        <w:tc>
          <w:tcPr>
            <w:tcW w:w="53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JB</w:t>
            </w:r>
            <w:r w:rsidRPr="00480E60">
              <w:rPr>
                <w:rFonts w:ascii="Arial" w:hAnsi="Arial" w:cs="Arial"/>
                <w:sz w:val="24"/>
                <w:szCs w:val="24"/>
              </w:rPr>
              <w:t xml:space="preserve"> pr</w:t>
            </w:r>
            <w:r>
              <w:rPr>
                <w:rFonts w:ascii="Arial" w:hAnsi="Arial" w:cs="Arial"/>
                <w:sz w:val="24"/>
                <w:szCs w:val="24"/>
              </w:rPr>
              <w:t>esented the financial statement to 1</w:t>
            </w:r>
            <w:r w:rsidRPr="00E20F40">
              <w:rPr>
                <w:rFonts w:ascii="Arial" w:hAnsi="Arial" w:cs="Arial"/>
                <w:sz w:val="24"/>
                <w:szCs w:val="24"/>
                <w:vertAlign w:val="superscript"/>
              </w:rPr>
              <w:t>st</w:t>
            </w:r>
            <w:r>
              <w:rPr>
                <w:rFonts w:ascii="Arial" w:hAnsi="Arial" w:cs="Arial"/>
                <w:sz w:val="24"/>
                <w:szCs w:val="24"/>
              </w:rPr>
              <w:t xml:space="preserve"> May</w:t>
            </w:r>
            <w:r w:rsidRPr="00480E60">
              <w:rPr>
                <w:rFonts w:ascii="Arial" w:hAnsi="Arial" w:cs="Arial"/>
                <w:sz w:val="24"/>
                <w:szCs w:val="24"/>
              </w:rPr>
              <w:t xml:space="preserve"> </w:t>
            </w:r>
            <w:r>
              <w:rPr>
                <w:rFonts w:ascii="Arial" w:hAnsi="Arial" w:cs="Arial"/>
                <w:sz w:val="24"/>
                <w:szCs w:val="24"/>
              </w:rPr>
              <w:t xml:space="preserve">Bank account at </w:t>
            </w:r>
            <w:r w:rsidRPr="00480E60">
              <w:rPr>
                <w:rFonts w:ascii="Arial" w:hAnsi="Arial" w:cs="Arial"/>
                <w:sz w:val="24"/>
                <w:szCs w:val="24"/>
              </w:rPr>
              <w:t xml:space="preserve">£38,770 with </w:t>
            </w:r>
            <w:r>
              <w:rPr>
                <w:rFonts w:ascii="Arial" w:hAnsi="Arial" w:cs="Arial"/>
                <w:sz w:val="24"/>
                <w:szCs w:val="24"/>
              </w:rPr>
              <w:t xml:space="preserve">projected free reserves of £26k. </w:t>
            </w:r>
          </w:p>
          <w:p w:rsidR="00FF7A53" w:rsidRPr="00480E60" w:rsidRDefault="00FF7A53" w:rsidP="006E0270">
            <w:pPr>
              <w:spacing w:after="0" w:line="240" w:lineRule="auto"/>
              <w:rPr>
                <w:rFonts w:ascii="Arial" w:hAnsi="Arial" w:cs="Arial"/>
                <w:sz w:val="24"/>
                <w:szCs w:val="24"/>
              </w:rPr>
            </w:pPr>
            <w:r w:rsidRPr="00480E60">
              <w:rPr>
                <w:rFonts w:ascii="Arial" w:hAnsi="Arial" w:cs="Arial"/>
                <w:b/>
                <w:sz w:val="24"/>
                <w:szCs w:val="24"/>
              </w:rPr>
              <w:t>PM</w:t>
            </w:r>
            <w:r w:rsidRPr="00480E60">
              <w:rPr>
                <w:rFonts w:ascii="Arial" w:hAnsi="Arial" w:cs="Arial"/>
                <w:sz w:val="24"/>
                <w:szCs w:val="24"/>
              </w:rPr>
              <w:t xml:space="preserve"> thought we sh</w:t>
            </w:r>
            <w:r>
              <w:rPr>
                <w:rFonts w:ascii="Arial" w:hAnsi="Arial" w:cs="Arial"/>
                <w:sz w:val="24"/>
                <w:szCs w:val="24"/>
              </w:rPr>
              <w:t>ould be looking to fill 2 posts. o</w:t>
            </w:r>
            <w:r w:rsidRPr="00480E60">
              <w:rPr>
                <w:rFonts w:ascii="Arial" w:hAnsi="Arial" w:cs="Arial"/>
                <w:sz w:val="24"/>
                <w:szCs w:val="24"/>
              </w:rPr>
              <w:t xml:space="preserve">ne for Administration </w:t>
            </w:r>
            <w:r>
              <w:rPr>
                <w:rFonts w:ascii="Arial" w:hAnsi="Arial" w:cs="Arial"/>
                <w:sz w:val="24"/>
                <w:szCs w:val="24"/>
              </w:rPr>
              <w:t xml:space="preserve">to help </w:t>
            </w:r>
            <w:r w:rsidRPr="00081D8F">
              <w:rPr>
                <w:rFonts w:ascii="Arial" w:hAnsi="Arial" w:cs="Arial"/>
                <w:b/>
                <w:sz w:val="24"/>
                <w:szCs w:val="24"/>
              </w:rPr>
              <w:t>JB</w:t>
            </w:r>
            <w:r>
              <w:rPr>
                <w:rFonts w:ascii="Arial" w:hAnsi="Arial" w:cs="Arial"/>
                <w:sz w:val="24"/>
                <w:szCs w:val="24"/>
              </w:rPr>
              <w:t xml:space="preserve"> </w:t>
            </w:r>
            <w:r w:rsidRPr="00480E60">
              <w:rPr>
                <w:rFonts w:ascii="Arial" w:hAnsi="Arial" w:cs="Arial"/>
                <w:sz w:val="24"/>
                <w:szCs w:val="24"/>
              </w:rPr>
              <w:t>and one for Development Officer</w:t>
            </w:r>
            <w:r>
              <w:rPr>
                <w:rFonts w:ascii="Arial" w:hAnsi="Arial" w:cs="Arial"/>
                <w:sz w:val="24"/>
                <w:szCs w:val="24"/>
              </w:rPr>
              <w:t xml:space="preserve"> on a similar basis to the</w:t>
            </w:r>
            <w:r w:rsidRPr="00480E60">
              <w:rPr>
                <w:rFonts w:ascii="Arial" w:hAnsi="Arial" w:cs="Arial"/>
                <w:sz w:val="24"/>
                <w:szCs w:val="24"/>
              </w:rPr>
              <w:t xml:space="preserve"> Kyle of Sutherland </w:t>
            </w:r>
            <w:r>
              <w:rPr>
                <w:rFonts w:ascii="Arial" w:hAnsi="Arial" w:cs="Arial"/>
                <w:sz w:val="24"/>
                <w:szCs w:val="24"/>
              </w:rPr>
              <w:t>with inward investment target.</w:t>
            </w:r>
            <w:r w:rsidRPr="00480E60">
              <w:rPr>
                <w:rFonts w:ascii="Arial" w:hAnsi="Arial" w:cs="Arial"/>
                <w:sz w:val="24"/>
                <w:szCs w:val="24"/>
              </w:rPr>
              <w:t xml:space="preserve"> </w:t>
            </w:r>
            <w:r>
              <w:rPr>
                <w:rFonts w:ascii="Arial" w:hAnsi="Arial" w:cs="Arial"/>
                <w:sz w:val="24"/>
                <w:szCs w:val="24"/>
              </w:rPr>
              <w:t>The</w:t>
            </w:r>
            <w:r w:rsidRPr="00480E60">
              <w:rPr>
                <w:rFonts w:ascii="Arial" w:hAnsi="Arial" w:cs="Arial"/>
                <w:sz w:val="24"/>
                <w:szCs w:val="24"/>
              </w:rPr>
              <w:t xml:space="preserve"> </w:t>
            </w:r>
            <w:r>
              <w:rPr>
                <w:rFonts w:ascii="Arial" w:hAnsi="Arial" w:cs="Arial"/>
                <w:sz w:val="24"/>
                <w:szCs w:val="24"/>
              </w:rPr>
              <w:t xml:space="preserve">long term plan is for the asset based projects to generate enough </w:t>
            </w:r>
            <w:r w:rsidRPr="00480E60">
              <w:rPr>
                <w:rFonts w:ascii="Arial" w:hAnsi="Arial" w:cs="Arial"/>
                <w:sz w:val="24"/>
                <w:szCs w:val="24"/>
              </w:rPr>
              <w:t xml:space="preserve">income </w:t>
            </w:r>
            <w:r>
              <w:rPr>
                <w:rFonts w:ascii="Arial" w:hAnsi="Arial" w:cs="Arial"/>
                <w:sz w:val="24"/>
                <w:szCs w:val="24"/>
              </w:rPr>
              <w:t>to support additional staff</w:t>
            </w:r>
            <w:r w:rsidRPr="00480E60">
              <w:rPr>
                <w:rFonts w:ascii="Arial" w:hAnsi="Arial" w:cs="Arial"/>
                <w:sz w:val="24"/>
                <w:szCs w:val="24"/>
              </w:rPr>
              <w:t xml:space="preserve"> posts</w:t>
            </w:r>
            <w:r>
              <w:rPr>
                <w:rFonts w:ascii="Arial" w:hAnsi="Arial" w:cs="Arial"/>
                <w:sz w:val="24"/>
                <w:szCs w:val="24"/>
              </w:rPr>
              <w:t>.</w:t>
            </w:r>
            <w:r w:rsidRPr="00480E60">
              <w:rPr>
                <w:rFonts w:ascii="Arial" w:hAnsi="Arial" w:cs="Arial"/>
                <w:sz w:val="24"/>
                <w:szCs w:val="24"/>
              </w:rPr>
              <w:t xml:space="preserve"> </w:t>
            </w:r>
            <w:r w:rsidRPr="00480E60">
              <w:rPr>
                <w:rFonts w:ascii="Arial" w:hAnsi="Arial" w:cs="Arial"/>
                <w:b/>
                <w:sz w:val="24"/>
                <w:szCs w:val="24"/>
              </w:rPr>
              <w:t xml:space="preserve">JD </w:t>
            </w:r>
            <w:r w:rsidRPr="00480E60">
              <w:rPr>
                <w:rFonts w:ascii="Arial" w:hAnsi="Arial" w:cs="Arial"/>
                <w:sz w:val="24"/>
                <w:szCs w:val="24"/>
              </w:rPr>
              <w:t xml:space="preserve">stressed the need for more help for </w:t>
            </w:r>
            <w:r w:rsidRPr="00480E60">
              <w:rPr>
                <w:rFonts w:ascii="Arial" w:hAnsi="Arial" w:cs="Arial"/>
                <w:b/>
                <w:sz w:val="24"/>
                <w:szCs w:val="24"/>
              </w:rPr>
              <w:t>JB.</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 xml:space="preserve">6. </w:t>
            </w: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AOCB</w:t>
            </w:r>
          </w:p>
        </w:tc>
        <w:tc>
          <w:tcPr>
            <w:tcW w:w="5306" w:type="dxa"/>
          </w:tcPr>
          <w:p w:rsidR="00FF7A53" w:rsidRDefault="00FF7A53" w:rsidP="00081D8F">
            <w:pPr>
              <w:pStyle w:val="ListParagraph"/>
              <w:numPr>
                <w:ilvl w:val="0"/>
                <w:numId w:val="8"/>
              </w:numPr>
              <w:spacing w:after="0" w:line="240" w:lineRule="auto"/>
              <w:rPr>
                <w:rFonts w:ascii="Arial" w:hAnsi="Arial" w:cs="Arial"/>
                <w:sz w:val="24"/>
                <w:szCs w:val="24"/>
              </w:rPr>
            </w:pPr>
            <w:r w:rsidRPr="00480E60">
              <w:rPr>
                <w:rFonts w:ascii="Arial" w:hAnsi="Arial" w:cs="Arial"/>
                <w:sz w:val="24"/>
                <w:szCs w:val="24"/>
              </w:rPr>
              <w:t>Discussion took place regarding a change</w:t>
            </w:r>
            <w:r>
              <w:rPr>
                <w:rFonts w:ascii="Arial" w:hAnsi="Arial" w:cs="Arial"/>
                <w:sz w:val="24"/>
                <w:szCs w:val="24"/>
              </w:rPr>
              <w:t xml:space="preserve"> in the Articles of Association,</w:t>
            </w:r>
            <w:r w:rsidRPr="00480E60">
              <w:rPr>
                <w:rFonts w:ascii="Arial" w:hAnsi="Arial" w:cs="Arial"/>
                <w:sz w:val="24"/>
                <w:szCs w:val="24"/>
              </w:rPr>
              <w:t xml:space="preserve"> </w:t>
            </w:r>
            <w:r>
              <w:rPr>
                <w:rFonts w:ascii="Arial" w:hAnsi="Arial" w:cs="Arial"/>
                <w:sz w:val="24"/>
                <w:szCs w:val="24"/>
              </w:rPr>
              <w:t xml:space="preserve">that </w:t>
            </w:r>
            <w:r w:rsidRPr="00480E60">
              <w:rPr>
                <w:rFonts w:ascii="Arial" w:hAnsi="Arial" w:cs="Arial"/>
                <w:sz w:val="24"/>
                <w:szCs w:val="24"/>
              </w:rPr>
              <w:t>DTAS</w:t>
            </w:r>
            <w:r>
              <w:rPr>
                <w:rFonts w:ascii="Arial" w:hAnsi="Arial" w:cs="Arial"/>
                <w:sz w:val="24"/>
                <w:szCs w:val="24"/>
              </w:rPr>
              <w:t xml:space="preserve"> have identified may be required</w:t>
            </w:r>
            <w:r w:rsidRPr="00480E60">
              <w:rPr>
                <w:rFonts w:ascii="Arial" w:hAnsi="Arial" w:cs="Arial"/>
                <w:sz w:val="24"/>
                <w:szCs w:val="24"/>
              </w:rPr>
              <w:t xml:space="preserve">. </w:t>
            </w:r>
            <w:r w:rsidRPr="00480E60">
              <w:rPr>
                <w:rFonts w:ascii="Arial" w:hAnsi="Arial" w:cs="Arial"/>
                <w:b/>
                <w:sz w:val="24"/>
                <w:szCs w:val="24"/>
              </w:rPr>
              <w:t>JB</w:t>
            </w:r>
            <w:r w:rsidRPr="00480E60">
              <w:rPr>
                <w:rFonts w:ascii="Arial" w:hAnsi="Arial" w:cs="Arial"/>
                <w:sz w:val="24"/>
                <w:szCs w:val="24"/>
              </w:rPr>
              <w:t xml:space="preserve"> advised that changes must be approved by Scottish Ministers</w:t>
            </w:r>
            <w:r>
              <w:rPr>
                <w:rFonts w:ascii="Arial" w:hAnsi="Arial" w:cs="Arial"/>
                <w:sz w:val="24"/>
                <w:szCs w:val="24"/>
              </w:rPr>
              <w:t>.</w:t>
            </w:r>
            <w:r w:rsidRPr="00480E60">
              <w:rPr>
                <w:rFonts w:ascii="Arial" w:hAnsi="Arial" w:cs="Arial"/>
                <w:sz w:val="24"/>
                <w:szCs w:val="24"/>
              </w:rPr>
              <w:t xml:space="preserve"> It was agreed that this should be left to the consultant. </w:t>
            </w:r>
          </w:p>
          <w:p w:rsidR="00FF7A53" w:rsidRDefault="00FF7A53" w:rsidP="006E0270">
            <w:pPr>
              <w:pStyle w:val="ListParagraph"/>
              <w:numPr>
                <w:ilvl w:val="0"/>
                <w:numId w:val="8"/>
              </w:numPr>
              <w:spacing w:after="0" w:line="240" w:lineRule="auto"/>
              <w:rPr>
                <w:rFonts w:ascii="Arial" w:hAnsi="Arial" w:cs="Arial"/>
                <w:sz w:val="24"/>
                <w:szCs w:val="24"/>
              </w:rPr>
            </w:pPr>
            <w:r w:rsidRPr="00480E60">
              <w:rPr>
                <w:rFonts w:ascii="Arial" w:hAnsi="Arial" w:cs="Arial"/>
                <w:sz w:val="24"/>
                <w:szCs w:val="24"/>
              </w:rPr>
              <w:t xml:space="preserve">There was to be a meeting in Lairg </w:t>
            </w:r>
            <w:r>
              <w:rPr>
                <w:rFonts w:ascii="Arial" w:hAnsi="Arial" w:cs="Arial"/>
                <w:sz w:val="24"/>
                <w:szCs w:val="24"/>
              </w:rPr>
              <w:t xml:space="preserve">on Crowdfunding on 30 May </w:t>
            </w:r>
            <w:r w:rsidRPr="00480E60">
              <w:rPr>
                <w:rFonts w:ascii="Arial" w:hAnsi="Arial" w:cs="Arial"/>
                <w:sz w:val="24"/>
                <w:szCs w:val="24"/>
              </w:rPr>
              <w:t xml:space="preserve">that </w:t>
            </w:r>
            <w:r w:rsidRPr="00480E60">
              <w:rPr>
                <w:rFonts w:ascii="Arial" w:hAnsi="Arial" w:cs="Arial"/>
                <w:b/>
                <w:sz w:val="24"/>
                <w:szCs w:val="24"/>
              </w:rPr>
              <w:t>JM</w:t>
            </w:r>
            <w:r>
              <w:rPr>
                <w:rFonts w:ascii="Arial" w:hAnsi="Arial" w:cs="Arial"/>
                <w:sz w:val="24"/>
                <w:szCs w:val="24"/>
              </w:rPr>
              <w:t xml:space="preserve"> would try to attend.</w:t>
            </w:r>
          </w:p>
          <w:p w:rsidR="00FF7A53" w:rsidRDefault="00FF7A53" w:rsidP="006E0270">
            <w:pPr>
              <w:pStyle w:val="ListParagraph"/>
              <w:numPr>
                <w:ilvl w:val="0"/>
                <w:numId w:val="8"/>
              </w:numPr>
              <w:spacing w:after="0" w:line="240" w:lineRule="auto"/>
              <w:rPr>
                <w:rFonts w:ascii="Arial" w:hAnsi="Arial" w:cs="Arial"/>
                <w:sz w:val="24"/>
                <w:szCs w:val="24"/>
              </w:rPr>
            </w:pPr>
            <w:r>
              <w:rPr>
                <w:rFonts w:ascii="Arial" w:hAnsi="Arial" w:cs="Arial"/>
                <w:sz w:val="24"/>
                <w:szCs w:val="24"/>
              </w:rPr>
              <w:t>Closer working between DADCA &amp; DACIC. There is general agreement that this would be useful, and HIE has indicated it would support further investigation. However the current focus must be on SLF applications.</w:t>
            </w:r>
          </w:p>
          <w:p w:rsidR="00FF7A53" w:rsidRPr="00D2377D" w:rsidRDefault="00FF7A53" w:rsidP="00D2377D">
            <w:pPr>
              <w:pStyle w:val="ListParagraph"/>
              <w:numPr>
                <w:ilvl w:val="0"/>
                <w:numId w:val="8"/>
              </w:numPr>
              <w:spacing w:after="0" w:line="240" w:lineRule="auto"/>
              <w:rPr>
                <w:rFonts w:ascii="Arial" w:hAnsi="Arial" w:cs="Arial"/>
                <w:sz w:val="24"/>
                <w:szCs w:val="24"/>
              </w:rPr>
            </w:pPr>
            <w:r w:rsidRPr="00D2377D">
              <w:rPr>
                <w:rFonts w:ascii="Arial" w:hAnsi="Arial" w:cs="Arial"/>
                <w:sz w:val="24"/>
                <w:szCs w:val="24"/>
              </w:rPr>
              <w:t xml:space="preserve">Public WiFi funded by HC Inverness City deal should be available in the next 2 weeks.   </w:t>
            </w:r>
          </w:p>
          <w:p w:rsidR="00FF7A53" w:rsidRPr="00D2377D" w:rsidRDefault="00FF7A53" w:rsidP="006E0270">
            <w:pPr>
              <w:pStyle w:val="ListParagraph"/>
              <w:numPr>
                <w:ilvl w:val="0"/>
                <w:numId w:val="8"/>
              </w:numPr>
              <w:spacing w:after="0" w:line="240" w:lineRule="auto"/>
              <w:rPr>
                <w:rFonts w:ascii="Arial" w:hAnsi="Arial" w:cs="Arial"/>
                <w:sz w:val="24"/>
                <w:szCs w:val="24"/>
              </w:rPr>
            </w:pPr>
            <w:r w:rsidRPr="00D2377D">
              <w:rPr>
                <w:rFonts w:ascii="Arial" w:hAnsi="Arial" w:cs="Arial"/>
                <w:sz w:val="24"/>
                <w:szCs w:val="24"/>
              </w:rPr>
              <w:t xml:space="preserve">Maps are ready to print and will be </w:t>
            </w:r>
            <w:r>
              <w:rPr>
                <w:rFonts w:ascii="Arial" w:hAnsi="Arial" w:cs="Arial"/>
                <w:sz w:val="24"/>
                <w:szCs w:val="24"/>
              </w:rPr>
              <w:t>delivered</w:t>
            </w:r>
            <w:r w:rsidRPr="00D2377D">
              <w:rPr>
                <w:rFonts w:ascii="Arial" w:hAnsi="Arial" w:cs="Arial"/>
                <w:sz w:val="24"/>
                <w:szCs w:val="24"/>
              </w:rPr>
              <w:t xml:space="preserve"> in 2 weeks.  </w:t>
            </w:r>
          </w:p>
          <w:p w:rsidR="00FF7A53" w:rsidRDefault="00FF7A53" w:rsidP="00D2377D">
            <w:pPr>
              <w:pStyle w:val="ListParagraph"/>
              <w:numPr>
                <w:ilvl w:val="0"/>
                <w:numId w:val="8"/>
              </w:numPr>
              <w:spacing w:after="0" w:line="240" w:lineRule="auto"/>
              <w:rPr>
                <w:rFonts w:ascii="Arial" w:hAnsi="Arial" w:cs="Arial"/>
                <w:sz w:val="24"/>
                <w:szCs w:val="24"/>
              </w:rPr>
            </w:pPr>
            <w:r>
              <w:rPr>
                <w:rFonts w:ascii="Arial" w:hAnsi="Arial" w:cs="Arial"/>
                <w:b/>
                <w:sz w:val="24"/>
                <w:szCs w:val="24"/>
              </w:rPr>
              <w:t xml:space="preserve">   </w:t>
            </w:r>
            <w:r w:rsidRPr="00D2377D">
              <w:rPr>
                <w:rFonts w:ascii="Arial" w:hAnsi="Arial" w:cs="Arial"/>
                <w:b/>
                <w:sz w:val="24"/>
                <w:szCs w:val="24"/>
              </w:rPr>
              <w:t>GS</w:t>
            </w:r>
            <w:r w:rsidRPr="00D2377D">
              <w:rPr>
                <w:rFonts w:ascii="Arial" w:hAnsi="Arial" w:cs="Arial"/>
                <w:sz w:val="24"/>
                <w:szCs w:val="24"/>
              </w:rPr>
              <w:t xml:space="preserve"> mentioned the feasibility of a community group to bulk buy oil. </w:t>
            </w:r>
            <w:r w:rsidRPr="00D2377D">
              <w:rPr>
                <w:rFonts w:ascii="Arial" w:hAnsi="Arial" w:cs="Arial"/>
                <w:b/>
                <w:sz w:val="24"/>
                <w:szCs w:val="24"/>
              </w:rPr>
              <w:t>JB</w:t>
            </w:r>
            <w:r>
              <w:rPr>
                <w:rFonts w:ascii="Arial" w:hAnsi="Arial" w:cs="Arial"/>
                <w:sz w:val="24"/>
                <w:szCs w:val="24"/>
              </w:rPr>
              <w:t xml:space="preserve"> said there was a group in Kirkhill doing this and she would get some information.</w:t>
            </w:r>
          </w:p>
          <w:p w:rsidR="00FF7A53" w:rsidRPr="00480E60" w:rsidRDefault="00FF7A53" w:rsidP="00D2377D">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w:t>
            </w:r>
            <w:r w:rsidRPr="00480E60">
              <w:rPr>
                <w:rFonts w:ascii="Arial" w:hAnsi="Arial" w:cs="Arial"/>
                <w:sz w:val="24"/>
                <w:szCs w:val="24"/>
              </w:rPr>
              <w:t xml:space="preserve">ATM at the Co-op is </w:t>
            </w:r>
            <w:r>
              <w:rPr>
                <w:rFonts w:ascii="Arial" w:hAnsi="Arial" w:cs="Arial"/>
                <w:sz w:val="24"/>
                <w:szCs w:val="24"/>
              </w:rPr>
              <w:t>not</w:t>
            </w:r>
            <w:r w:rsidRPr="00480E60">
              <w:rPr>
                <w:rFonts w:ascii="Arial" w:hAnsi="Arial" w:cs="Arial"/>
                <w:sz w:val="24"/>
                <w:szCs w:val="24"/>
              </w:rPr>
              <w:t xml:space="preserve"> working</w:t>
            </w:r>
            <w:r>
              <w:rPr>
                <w:rFonts w:ascii="Arial" w:hAnsi="Arial" w:cs="Arial"/>
                <w:sz w:val="24"/>
                <w:szCs w:val="24"/>
              </w:rPr>
              <w:t xml:space="preserve"> </w:t>
            </w:r>
            <w:r w:rsidRPr="00480E60">
              <w:rPr>
                <w:rFonts w:ascii="Arial" w:hAnsi="Arial" w:cs="Arial"/>
                <w:sz w:val="24"/>
                <w:szCs w:val="24"/>
              </w:rPr>
              <w:t xml:space="preserve">currently.  </w:t>
            </w:r>
            <w:r>
              <w:rPr>
                <w:rFonts w:ascii="Arial" w:hAnsi="Arial" w:cs="Arial"/>
                <w:sz w:val="24"/>
                <w:szCs w:val="24"/>
              </w:rPr>
              <w:t>C</w:t>
            </w:r>
            <w:r w:rsidRPr="00480E60">
              <w:rPr>
                <w:rFonts w:ascii="Arial" w:hAnsi="Arial" w:cs="Arial"/>
                <w:sz w:val="24"/>
                <w:szCs w:val="24"/>
              </w:rPr>
              <w:t xml:space="preserve">ash </w:t>
            </w:r>
            <w:r>
              <w:rPr>
                <w:rFonts w:ascii="Arial" w:hAnsi="Arial" w:cs="Arial"/>
                <w:sz w:val="24"/>
                <w:szCs w:val="24"/>
              </w:rPr>
              <w:t xml:space="preserve">can be withdrawn </w:t>
            </w:r>
            <w:r w:rsidRPr="00480E60">
              <w:rPr>
                <w:rFonts w:ascii="Arial" w:hAnsi="Arial" w:cs="Arial"/>
                <w:sz w:val="24"/>
                <w:szCs w:val="24"/>
              </w:rPr>
              <w:t xml:space="preserve">from the Post Office at Mitchells Chemist but there have been complaints about not being able to access money out of hours. </w:t>
            </w:r>
            <w:r w:rsidRPr="00D2377D">
              <w:rPr>
                <w:rFonts w:ascii="Arial" w:hAnsi="Arial" w:cs="Arial"/>
                <w:b/>
                <w:sz w:val="24"/>
                <w:szCs w:val="24"/>
              </w:rPr>
              <w:t>NH</w:t>
            </w:r>
            <w:r w:rsidRPr="00480E60">
              <w:rPr>
                <w:rFonts w:ascii="Arial" w:hAnsi="Arial" w:cs="Arial"/>
                <w:sz w:val="24"/>
                <w:szCs w:val="24"/>
              </w:rPr>
              <w:t xml:space="preserve"> confirmed that ‘Cash Back’ at the Golf Club would be in place in the near future.</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DONM</w:t>
            </w:r>
          </w:p>
        </w:tc>
        <w:tc>
          <w:tcPr>
            <w:tcW w:w="5306" w:type="dxa"/>
          </w:tcPr>
          <w:p w:rsidR="00FF7A53" w:rsidRPr="00480E60" w:rsidRDefault="00FF7A53" w:rsidP="006E0270">
            <w:pPr>
              <w:spacing w:after="0" w:line="240" w:lineRule="auto"/>
              <w:rPr>
                <w:rFonts w:ascii="Arial" w:hAnsi="Arial" w:cs="Arial"/>
                <w:sz w:val="24"/>
                <w:szCs w:val="24"/>
              </w:rPr>
            </w:pPr>
            <w:r w:rsidRPr="00480E60">
              <w:rPr>
                <w:rFonts w:ascii="Arial" w:hAnsi="Arial" w:cs="Arial"/>
                <w:sz w:val="24"/>
                <w:szCs w:val="24"/>
              </w:rPr>
              <w:t>Tuesday 3</w:t>
            </w:r>
            <w:r w:rsidRPr="00480E60">
              <w:rPr>
                <w:rFonts w:ascii="Arial" w:hAnsi="Arial" w:cs="Arial"/>
                <w:sz w:val="24"/>
                <w:szCs w:val="24"/>
                <w:vertAlign w:val="superscript"/>
              </w:rPr>
              <w:t>rd</w:t>
            </w:r>
            <w:r w:rsidRPr="00480E60">
              <w:rPr>
                <w:rFonts w:ascii="Arial" w:hAnsi="Arial" w:cs="Arial"/>
                <w:sz w:val="24"/>
                <w:szCs w:val="24"/>
              </w:rPr>
              <w:t xml:space="preserve"> July 7pm</w:t>
            </w:r>
          </w:p>
        </w:tc>
      </w:tr>
      <w:tr w:rsidR="00FF7A53" w:rsidRPr="00480E60" w:rsidTr="006E0270">
        <w:tc>
          <w:tcPr>
            <w:tcW w:w="1048" w:type="dxa"/>
          </w:tcPr>
          <w:p w:rsidR="00FF7A53" w:rsidRPr="00480E60" w:rsidRDefault="00FF7A53" w:rsidP="006E0270">
            <w:pPr>
              <w:spacing w:after="0" w:line="240" w:lineRule="auto"/>
              <w:rPr>
                <w:rFonts w:ascii="Arial" w:hAnsi="Arial" w:cs="Arial"/>
                <w:sz w:val="24"/>
                <w:szCs w:val="24"/>
              </w:rPr>
            </w:pPr>
          </w:p>
        </w:tc>
        <w:tc>
          <w:tcPr>
            <w:tcW w:w="3206" w:type="dxa"/>
          </w:tcPr>
          <w:p w:rsidR="00FF7A53" w:rsidRPr="00480E60" w:rsidRDefault="00FF7A53" w:rsidP="006E0270">
            <w:pPr>
              <w:spacing w:after="0" w:line="240" w:lineRule="auto"/>
              <w:rPr>
                <w:rFonts w:ascii="Arial" w:hAnsi="Arial" w:cs="Arial"/>
                <w:sz w:val="24"/>
                <w:szCs w:val="24"/>
              </w:rPr>
            </w:pPr>
          </w:p>
        </w:tc>
        <w:tc>
          <w:tcPr>
            <w:tcW w:w="5306" w:type="dxa"/>
          </w:tcPr>
          <w:p w:rsidR="00FF7A53" w:rsidRPr="00480E60" w:rsidRDefault="00FF7A53" w:rsidP="006E0270">
            <w:pPr>
              <w:spacing w:after="0" w:line="240" w:lineRule="auto"/>
              <w:rPr>
                <w:rFonts w:ascii="Arial" w:hAnsi="Arial" w:cs="Arial"/>
                <w:sz w:val="24"/>
                <w:szCs w:val="24"/>
              </w:rPr>
            </w:pPr>
            <w:bookmarkStart w:id="0" w:name="_GoBack"/>
            <w:bookmarkEnd w:id="0"/>
          </w:p>
        </w:tc>
      </w:tr>
    </w:tbl>
    <w:p w:rsidR="00FF7A53" w:rsidRPr="00480E60" w:rsidRDefault="00FF7A53">
      <w:pPr>
        <w:rPr>
          <w:rFonts w:ascii="Arial" w:hAnsi="Arial" w:cs="Arial"/>
          <w:sz w:val="24"/>
          <w:szCs w:val="24"/>
        </w:rPr>
      </w:pPr>
    </w:p>
    <w:sectPr w:rsidR="00FF7A53" w:rsidRPr="00480E60" w:rsidSect="009258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53" w:rsidRDefault="00FF7A53" w:rsidP="001A3909">
      <w:pPr>
        <w:spacing w:after="0" w:line="240" w:lineRule="auto"/>
      </w:pPr>
      <w:r>
        <w:separator/>
      </w:r>
    </w:p>
  </w:endnote>
  <w:endnote w:type="continuationSeparator" w:id="0">
    <w:p w:rsidR="00FF7A53" w:rsidRDefault="00FF7A53" w:rsidP="001A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53" w:rsidRDefault="00FF7A53" w:rsidP="001A3909">
      <w:pPr>
        <w:spacing w:after="0" w:line="240" w:lineRule="auto"/>
      </w:pPr>
      <w:r>
        <w:separator/>
      </w:r>
    </w:p>
  </w:footnote>
  <w:footnote w:type="continuationSeparator" w:id="0">
    <w:p w:rsidR="00FF7A53" w:rsidRDefault="00FF7A53" w:rsidP="001A3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414"/>
    <w:multiLevelType w:val="hybridMultilevel"/>
    <w:tmpl w:val="0ECAC98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9F2ABD"/>
    <w:multiLevelType w:val="hybridMultilevel"/>
    <w:tmpl w:val="4B16F4AA"/>
    <w:lvl w:ilvl="0" w:tplc="CB749AC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0D54742"/>
    <w:multiLevelType w:val="hybridMultilevel"/>
    <w:tmpl w:val="BE14B758"/>
    <w:lvl w:ilvl="0" w:tplc="08090019">
      <w:start w:val="9"/>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2B7799D"/>
    <w:multiLevelType w:val="hybridMultilevel"/>
    <w:tmpl w:val="3C48F5DC"/>
    <w:lvl w:ilvl="0" w:tplc="0A8E6E3A">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4">
    <w:nsid w:val="31F0064C"/>
    <w:multiLevelType w:val="hybridMultilevel"/>
    <w:tmpl w:val="D266491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1A6F1A"/>
    <w:multiLevelType w:val="hybridMultilevel"/>
    <w:tmpl w:val="556A178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BF72A96"/>
    <w:multiLevelType w:val="hybridMultilevel"/>
    <w:tmpl w:val="08E4597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E7D7F09"/>
    <w:multiLevelType w:val="hybridMultilevel"/>
    <w:tmpl w:val="AA225998"/>
    <w:lvl w:ilvl="0" w:tplc="CED427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0A076B5"/>
    <w:multiLevelType w:val="hybridMultilevel"/>
    <w:tmpl w:val="ADFABB38"/>
    <w:lvl w:ilvl="0" w:tplc="08090017">
      <w:start w:val="1"/>
      <w:numFmt w:val="lowerLetter"/>
      <w:lvlText w:val="%1)"/>
      <w:lvlJc w:val="left"/>
      <w:pPr>
        <w:tabs>
          <w:tab w:val="num" w:pos="1037"/>
        </w:tabs>
        <w:ind w:left="1037" w:hanging="360"/>
      </w:pPr>
      <w:rPr>
        <w:rFonts w:cs="Times New Roman"/>
      </w:rPr>
    </w:lvl>
    <w:lvl w:ilvl="1" w:tplc="08090019" w:tentative="1">
      <w:start w:val="1"/>
      <w:numFmt w:val="lowerLetter"/>
      <w:lvlText w:val="%2."/>
      <w:lvlJc w:val="left"/>
      <w:pPr>
        <w:tabs>
          <w:tab w:val="num" w:pos="1757"/>
        </w:tabs>
        <w:ind w:left="1757" w:hanging="360"/>
      </w:pPr>
      <w:rPr>
        <w:rFonts w:cs="Times New Roman"/>
      </w:rPr>
    </w:lvl>
    <w:lvl w:ilvl="2" w:tplc="0809001B" w:tentative="1">
      <w:start w:val="1"/>
      <w:numFmt w:val="lowerRoman"/>
      <w:lvlText w:val="%3."/>
      <w:lvlJc w:val="right"/>
      <w:pPr>
        <w:tabs>
          <w:tab w:val="num" w:pos="2477"/>
        </w:tabs>
        <w:ind w:left="2477" w:hanging="180"/>
      </w:pPr>
      <w:rPr>
        <w:rFonts w:cs="Times New Roman"/>
      </w:rPr>
    </w:lvl>
    <w:lvl w:ilvl="3" w:tplc="0809000F" w:tentative="1">
      <w:start w:val="1"/>
      <w:numFmt w:val="decimal"/>
      <w:lvlText w:val="%4."/>
      <w:lvlJc w:val="left"/>
      <w:pPr>
        <w:tabs>
          <w:tab w:val="num" w:pos="3197"/>
        </w:tabs>
        <w:ind w:left="3197" w:hanging="360"/>
      </w:pPr>
      <w:rPr>
        <w:rFonts w:cs="Times New Roman"/>
      </w:rPr>
    </w:lvl>
    <w:lvl w:ilvl="4" w:tplc="08090019" w:tentative="1">
      <w:start w:val="1"/>
      <w:numFmt w:val="lowerLetter"/>
      <w:lvlText w:val="%5."/>
      <w:lvlJc w:val="left"/>
      <w:pPr>
        <w:tabs>
          <w:tab w:val="num" w:pos="3917"/>
        </w:tabs>
        <w:ind w:left="3917" w:hanging="360"/>
      </w:pPr>
      <w:rPr>
        <w:rFonts w:cs="Times New Roman"/>
      </w:rPr>
    </w:lvl>
    <w:lvl w:ilvl="5" w:tplc="0809001B" w:tentative="1">
      <w:start w:val="1"/>
      <w:numFmt w:val="lowerRoman"/>
      <w:lvlText w:val="%6."/>
      <w:lvlJc w:val="right"/>
      <w:pPr>
        <w:tabs>
          <w:tab w:val="num" w:pos="4637"/>
        </w:tabs>
        <w:ind w:left="4637" w:hanging="180"/>
      </w:pPr>
      <w:rPr>
        <w:rFonts w:cs="Times New Roman"/>
      </w:rPr>
    </w:lvl>
    <w:lvl w:ilvl="6" w:tplc="0809000F" w:tentative="1">
      <w:start w:val="1"/>
      <w:numFmt w:val="decimal"/>
      <w:lvlText w:val="%7."/>
      <w:lvlJc w:val="left"/>
      <w:pPr>
        <w:tabs>
          <w:tab w:val="num" w:pos="5357"/>
        </w:tabs>
        <w:ind w:left="5357" w:hanging="360"/>
      </w:pPr>
      <w:rPr>
        <w:rFonts w:cs="Times New Roman"/>
      </w:rPr>
    </w:lvl>
    <w:lvl w:ilvl="7" w:tplc="08090019" w:tentative="1">
      <w:start w:val="1"/>
      <w:numFmt w:val="lowerLetter"/>
      <w:lvlText w:val="%8."/>
      <w:lvlJc w:val="left"/>
      <w:pPr>
        <w:tabs>
          <w:tab w:val="num" w:pos="6077"/>
        </w:tabs>
        <w:ind w:left="6077" w:hanging="360"/>
      </w:pPr>
      <w:rPr>
        <w:rFonts w:cs="Times New Roman"/>
      </w:rPr>
    </w:lvl>
    <w:lvl w:ilvl="8" w:tplc="0809001B" w:tentative="1">
      <w:start w:val="1"/>
      <w:numFmt w:val="lowerRoman"/>
      <w:lvlText w:val="%9."/>
      <w:lvlJc w:val="right"/>
      <w:pPr>
        <w:tabs>
          <w:tab w:val="num" w:pos="6797"/>
        </w:tabs>
        <w:ind w:left="6797" w:hanging="180"/>
      </w:pPr>
      <w:rPr>
        <w:rFonts w:cs="Times New Roman"/>
      </w:r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9B1"/>
    <w:rsid w:val="000258FA"/>
    <w:rsid w:val="00066373"/>
    <w:rsid w:val="00075B18"/>
    <w:rsid w:val="00081D8F"/>
    <w:rsid w:val="000907C2"/>
    <w:rsid w:val="000A75EC"/>
    <w:rsid w:val="000B0D36"/>
    <w:rsid w:val="0019036E"/>
    <w:rsid w:val="001A3909"/>
    <w:rsid w:val="00273DE9"/>
    <w:rsid w:val="002D6B18"/>
    <w:rsid w:val="00334A95"/>
    <w:rsid w:val="0037089A"/>
    <w:rsid w:val="00377E21"/>
    <w:rsid w:val="003D45F4"/>
    <w:rsid w:val="003E78CA"/>
    <w:rsid w:val="00432004"/>
    <w:rsid w:val="00480E60"/>
    <w:rsid w:val="004C6813"/>
    <w:rsid w:val="004E15B3"/>
    <w:rsid w:val="006275D4"/>
    <w:rsid w:val="006509B1"/>
    <w:rsid w:val="006E0270"/>
    <w:rsid w:val="006E6AC5"/>
    <w:rsid w:val="006F05A8"/>
    <w:rsid w:val="007317B8"/>
    <w:rsid w:val="00792111"/>
    <w:rsid w:val="00871DAA"/>
    <w:rsid w:val="00877AE4"/>
    <w:rsid w:val="009258E6"/>
    <w:rsid w:val="009517B5"/>
    <w:rsid w:val="009D5062"/>
    <w:rsid w:val="00A10002"/>
    <w:rsid w:val="00AA3552"/>
    <w:rsid w:val="00AB1834"/>
    <w:rsid w:val="00B7439D"/>
    <w:rsid w:val="00BF79E8"/>
    <w:rsid w:val="00C64ADA"/>
    <w:rsid w:val="00D2377D"/>
    <w:rsid w:val="00D25B0D"/>
    <w:rsid w:val="00D62279"/>
    <w:rsid w:val="00D7187F"/>
    <w:rsid w:val="00DD1763"/>
    <w:rsid w:val="00E20F40"/>
    <w:rsid w:val="00E66362"/>
    <w:rsid w:val="00EB3BD2"/>
    <w:rsid w:val="00F4648C"/>
    <w:rsid w:val="00F775D4"/>
    <w:rsid w:val="00FB7D85"/>
    <w:rsid w:val="00FD497E"/>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09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09B1"/>
    <w:pPr>
      <w:ind w:left="720"/>
      <w:contextualSpacing/>
    </w:pPr>
  </w:style>
  <w:style w:type="paragraph" w:styleId="Header">
    <w:name w:val="header"/>
    <w:basedOn w:val="Normal"/>
    <w:link w:val="HeaderChar"/>
    <w:uiPriority w:val="99"/>
    <w:rsid w:val="001A39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3909"/>
    <w:rPr>
      <w:rFonts w:cs="Times New Roman"/>
    </w:rPr>
  </w:style>
  <w:style w:type="paragraph" w:styleId="Footer">
    <w:name w:val="footer"/>
    <w:basedOn w:val="Normal"/>
    <w:link w:val="FooterChar"/>
    <w:uiPriority w:val="99"/>
    <w:rsid w:val="001A39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39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5</Pages>
  <Words>1244</Words>
  <Characters>7093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dc:creator>
  <cp:keywords/>
  <dc:description/>
  <cp:lastModifiedBy>Joan Bishop</cp:lastModifiedBy>
  <cp:revision>14</cp:revision>
  <dcterms:created xsi:type="dcterms:W3CDTF">2018-05-24T15:58:00Z</dcterms:created>
  <dcterms:modified xsi:type="dcterms:W3CDTF">2018-06-24T17:25:00Z</dcterms:modified>
</cp:coreProperties>
</file>